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E0E" w:rsidRDefault="00CA1365" w:rsidP="00CA13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АНАЛІЗ РЕЗУЛЬТАТІВ ОНЛАЙН-ОПИТУВАННЯ</w:t>
      </w:r>
    </w:p>
    <w:p w:rsidR="00A7364C" w:rsidRDefault="00A7364C" w:rsidP="007F3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здобувачів вищої освіти</w:t>
      </w:r>
      <w:r w:rsidR="007F3528">
        <w:rPr>
          <w:rFonts w:ascii="Times New Roman" w:hAnsi="Times New Roman" w:cs="Times New Roman"/>
          <w:b/>
          <w:sz w:val="28"/>
          <w:szCs w:val="28"/>
        </w:rPr>
        <w:t xml:space="preserve">, які навчаються </w:t>
      </w: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7F3528">
        <w:rPr>
          <w:rFonts w:ascii="Times New Roman" w:hAnsi="Times New Roman" w:cs="Times New Roman"/>
          <w:b/>
          <w:sz w:val="28"/>
          <w:szCs w:val="28"/>
        </w:rPr>
        <w:t>ОП</w:t>
      </w:r>
      <w:r>
        <w:rPr>
          <w:rFonts w:ascii="Times New Roman" w:hAnsi="Times New Roman" w:cs="Times New Roman"/>
          <w:b/>
          <w:sz w:val="28"/>
          <w:szCs w:val="28"/>
        </w:rPr>
        <w:t xml:space="preserve"> Туристичне обслуговування</w:t>
      </w:r>
      <w:r w:rsidR="007F3528">
        <w:rPr>
          <w:rFonts w:ascii="Times New Roman" w:hAnsi="Times New Roman" w:cs="Times New Roman"/>
          <w:b/>
          <w:sz w:val="28"/>
          <w:szCs w:val="28"/>
        </w:rPr>
        <w:t xml:space="preserve"> щодо організації аудиторної і самостійної роботи в Університеті та можливостей будувати індивідуальну траєкторію свого навчання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364C" w:rsidRDefault="00A73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A1365" w:rsidRDefault="00A7364C" w:rsidP="002E6E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Онлайн-опитування здобувачів вищої освіти відбувалось е електронній формі за допомогою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4E0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="002E6E46">
        <w:rPr>
          <w:rFonts w:ascii="Times New Roman" w:hAnsi="Times New Roman" w:cs="Times New Roman"/>
          <w:sz w:val="28"/>
          <w:szCs w:val="28"/>
        </w:rPr>
        <w:t>. Метою проведеного опитування було визначення задоволеності здобувачів</w:t>
      </w:r>
      <w:r w:rsidR="007F3528">
        <w:rPr>
          <w:rFonts w:ascii="Times New Roman" w:hAnsi="Times New Roman" w:cs="Times New Roman"/>
          <w:sz w:val="28"/>
          <w:szCs w:val="28"/>
        </w:rPr>
        <w:t xml:space="preserve">, що навчаються за ОП </w:t>
      </w:r>
      <w:r w:rsidR="002E6E46">
        <w:rPr>
          <w:rFonts w:ascii="Times New Roman" w:hAnsi="Times New Roman" w:cs="Times New Roman"/>
          <w:sz w:val="28"/>
          <w:szCs w:val="28"/>
        </w:rPr>
        <w:t>Туристичне обслуговування</w:t>
      </w:r>
      <w:r w:rsidR="007F3528">
        <w:rPr>
          <w:rFonts w:ascii="Times New Roman" w:hAnsi="Times New Roman" w:cs="Times New Roman"/>
          <w:sz w:val="28"/>
          <w:szCs w:val="28"/>
        </w:rPr>
        <w:t xml:space="preserve"> організацією навчального процесу, а саме, організацією аудиторної та самостійної роботи та можливостями побудови індивідуальної траєкторії навчання</w:t>
      </w:r>
      <w:r w:rsidR="002E6E46">
        <w:rPr>
          <w:rFonts w:ascii="Times New Roman" w:hAnsi="Times New Roman" w:cs="Times New Roman"/>
          <w:sz w:val="28"/>
          <w:szCs w:val="28"/>
        </w:rPr>
        <w:t xml:space="preserve">. Опитування було анонімним та відбувалося на добровільних засадах. </w:t>
      </w:r>
    </w:p>
    <w:p w:rsidR="002E6E46" w:rsidRDefault="002E6E46" w:rsidP="002E6E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опитуванні взяли участь 41 здобувач освіти, з яких</w:t>
      </w:r>
      <w:r w:rsidR="00325276">
        <w:rPr>
          <w:rFonts w:ascii="Times New Roman" w:hAnsi="Times New Roman" w:cs="Times New Roman"/>
          <w:sz w:val="28"/>
          <w:szCs w:val="28"/>
        </w:rPr>
        <w:t>: 9 (22%) навчаються на 1 курсі, 15 (36,6%) – на 2 курсі, 10 (24,4%) – на 3 курсі і 7 (17,1%)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5276">
        <w:rPr>
          <w:rFonts w:ascii="Times New Roman" w:hAnsi="Times New Roman" w:cs="Times New Roman"/>
          <w:sz w:val="28"/>
          <w:szCs w:val="28"/>
        </w:rPr>
        <w:t xml:space="preserve">- 4 курсі. Здобувачам було запропоновано 2 розділи, що складалися з </w:t>
      </w:r>
      <w:r w:rsidR="00E60A92">
        <w:rPr>
          <w:rFonts w:ascii="Times New Roman" w:hAnsi="Times New Roman" w:cs="Times New Roman"/>
          <w:sz w:val="28"/>
          <w:szCs w:val="28"/>
        </w:rPr>
        <w:t>16 запитань</w:t>
      </w:r>
      <w:r w:rsidR="00325276">
        <w:rPr>
          <w:rFonts w:ascii="Times New Roman" w:hAnsi="Times New Roman" w:cs="Times New Roman"/>
          <w:sz w:val="28"/>
          <w:szCs w:val="28"/>
        </w:rPr>
        <w:t xml:space="preserve">, </w:t>
      </w:r>
      <w:r w:rsidR="00E60A92">
        <w:rPr>
          <w:rFonts w:ascii="Times New Roman" w:hAnsi="Times New Roman" w:cs="Times New Roman"/>
          <w:sz w:val="28"/>
          <w:szCs w:val="28"/>
        </w:rPr>
        <w:t xml:space="preserve">12 </w:t>
      </w:r>
      <w:r w:rsidR="00325276">
        <w:rPr>
          <w:rFonts w:ascii="Times New Roman" w:hAnsi="Times New Roman" w:cs="Times New Roman"/>
          <w:sz w:val="28"/>
          <w:szCs w:val="28"/>
        </w:rPr>
        <w:t xml:space="preserve">з яких </w:t>
      </w:r>
      <w:r w:rsidR="00E60A92">
        <w:rPr>
          <w:rFonts w:ascii="Times New Roman" w:hAnsi="Times New Roman" w:cs="Times New Roman"/>
          <w:sz w:val="28"/>
          <w:szCs w:val="28"/>
        </w:rPr>
        <w:t>передбачали запропоновані відповіді, а інші 4 – надавали можливість запропонувати власну відповідь.</w:t>
      </w:r>
    </w:p>
    <w:p w:rsidR="00E60A92" w:rsidRDefault="00E60A92" w:rsidP="002E6E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Узагальнені результати проведеного анкетування відображені на діаграмах, поданих нижче.</w:t>
      </w:r>
    </w:p>
    <w:p w:rsidR="003D15E7" w:rsidRDefault="003D15E7" w:rsidP="002E6E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15E7" w:rsidRPr="003D15E7" w:rsidRDefault="003D15E7" w:rsidP="002E6E46">
      <w:pPr>
        <w:ind w:firstLine="708"/>
        <w:jc w:val="both"/>
        <w:rPr>
          <w:rFonts w:ascii="Times New Roman" w:hAnsi="Times New Roman" w:cs="Times New Roman"/>
        </w:rPr>
      </w:pPr>
      <w:r w:rsidRPr="003D15E7">
        <w:rPr>
          <w:rFonts w:ascii="Times New Roman" w:hAnsi="Times New Roman" w:cs="Times New Roman"/>
        </w:rPr>
        <w:t>Ваш курс навчання:</w:t>
      </w:r>
    </w:p>
    <w:p w:rsidR="004D0738" w:rsidRDefault="004D0738"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D4FA5AC" wp14:editId="2393A93A">
            <wp:extent cx="5733415" cy="2409825"/>
            <wp:effectExtent l="0" t="0" r="635" b="0"/>
            <wp:docPr id="2" name="Рисунок 2" descr="Диаграмма ответов в Формах. Вопрос: Ваш курс навчання: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Ваш курс навчання: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5" t="21538" r="2155" b="-21538"/>
                    <a:stretch/>
                  </pic:blipFill>
                  <pic:spPr bwMode="auto">
                    <a:xfrm>
                      <a:off x="0" y="0"/>
                      <a:ext cx="573341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38" w:rsidRDefault="004D0738">
      <w:pPr>
        <w:rPr>
          <w:rFonts w:ascii="Times New Roman" w:hAnsi="Times New Roman" w:cs="Times New Roman"/>
        </w:rPr>
      </w:pPr>
    </w:p>
    <w:p w:rsidR="00E60A92" w:rsidRDefault="00E60A92">
      <w:pPr>
        <w:rPr>
          <w:rFonts w:ascii="Times New Roman" w:hAnsi="Times New Roman" w:cs="Times New Roman"/>
        </w:rPr>
      </w:pPr>
    </w:p>
    <w:p w:rsidR="00E60A92" w:rsidRDefault="00E60A92">
      <w:pPr>
        <w:rPr>
          <w:rFonts w:ascii="Times New Roman" w:hAnsi="Times New Roman" w:cs="Times New Roman"/>
        </w:rPr>
      </w:pPr>
    </w:p>
    <w:p w:rsidR="00E60A92" w:rsidRDefault="00E60A92">
      <w:pPr>
        <w:rPr>
          <w:rFonts w:ascii="Times New Roman" w:hAnsi="Times New Roman" w:cs="Times New Roman"/>
        </w:rPr>
      </w:pPr>
    </w:p>
    <w:p w:rsidR="00E60A92" w:rsidRDefault="00E60A92">
      <w:pPr>
        <w:rPr>
          <w:rFonts w:ascii="Times New Roman" w:hAnsi="Times New Roman" w:cs="Times New Roman"/>
        </w:rPr>
      </w:pPr>
    </w:p>
    <w:p w:rsidR="00E60A92" w:rsidRDefault="004E065E" w:rsidP="00DC1A72">
      <w:pPr>
        <w:jc w:val="both"/>
        <w:rPr>
          <w:rFonts w:ascii="Times New Roman" w:hAnsi="Times New Roman" w:cs="Times New Roman"/>
        </w:rPr>
      </w:pPr>
      <w:r w:rsidRPr="00E60A92">
        <w:rPr>
          <w:rFonts w:ascii="Times New Roman" w:hAnsi="Times New Roman" w:cs="Times New Roman"/>
          <w:sz w:val="28"/>
          <w:szCs w:val="28"/>
        </w:rPr>
        <w:t xml:space="preserve">Результати </w:t>
      </w:r>
      <w:r>
        <w:rPr>
          <w:rFonts w:ascii="Times New Roman" w:hAnsi="Times New Roman" w:cs="Times New Roman"/>
          <w:sz w:val="28"/>
          <w:szCs w:val="28"/>
        </w:rPr>
        <w:t>відповідей стосовно рівня завантаженості навчальною та самостійною роботою, а також кількості часу на самостійну підготовку відображені на діаграмах 1 і 2.</w:t>
      </w:r>
      <w:r w:rsidR="00E60A92">
        <w:rPr>
          <w:rFonts w:ascii="Times New Roman" w:hAnsi="Times New Roman" w:cs="Times New Roman"/>
        </w:rPr>
        <w:tab/>
      </w:r>
    </w:p>
    <w:p w:rsidR="003D15E7" w:rsidRDefault="003D15E7" w:rsidP="00DC1A72">
      <w:pPr>
        <w:jc w:val="both"/>
        <w:rPr>
          <w:rFonts w:ascii="Times New Roman" w:hAnsi="Times New Roman" w:cs="Times New Roman"/>
        </w:rPr>
      </w:pPr>
    </w:p>
    <w:p w:rsidR="003D15E7" w:rsidRPr="003D15E7" w:rsidRDefault="003D15E7" w:rsidP="003D15E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D15E7">
        <w:rPr>
          <w:rFonts w:ascii="Times New Roman" w:hAnsi="Times New Roman" w:cs="Times New Roman"/>
        </w:rPr>
        <w:t>Чи вважаєте Ви себе перевантаженим навчальною та самостійною роботою?</w:t>
      </w:r>
    </w:p>
    <w:p w:rsidR="004D0738" w:rsidRDefault="004D0738"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3415" cy="2409825"/>
            <wp:effectExtent l="0" t="0" r="635" b="0"/>
            <wp:docPr id="3" name="Рисунок 3" descr="Диаграмма ответов в Формах. Вопрос: 1. Чи вважаєте Ви себе перевантаженим навчальною та самостійною роботою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1. Чи вважаєте Ви себе перевантаженим навчальною та самостійною роботою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" t="21026" r="13" b="-21026"/>
                    <a:stretch/>
                  </pic:blipFill>
                  <pic:spPr bwMode="auto">
                    <a:xfrm>
                      <a:off x="0" y="0"/>
                      <a:ext cx="573341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7" w:rsidRPr="003D15E7" w:rsidRDefault="003D15E7" w:rsidP="003D15E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Скільки годин на день йде у Вас на самостійну роботу</w:t>
      </w:r>
      <w:r w:rsidRPr="003D15E7">
        <w:rPr>
          <w:rFonts w:ascii="Times New Roman" w:hAnsi="Times New Roman" w:cs="Times New Roman"/>
        </w:rPr>
        <w:t>?</w:t>
      </w:r>
    </w:p>
    <w:p w:rsidR="004D0738" w:rsidRDefault="004D0738"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3415" cy="2409825"/>
            <wp:effectExtent l="0" t="0" r="635" b="0"/>
            <wp:docPr id="4" name="Рисунок 4" descr="Диаграмма ответов в Формах. Вопрос: 2. Скільки годин на день йде у вас на самостійну підготовку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2. Скільки годин на день йде у вас на самостійну підготовку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 b="-25641"/>
                    <a:stretch/>
                  </pic:blipFill>
                  <pic:spPr bwMode="auto">
                    <a:xfrm>
                      <a:off x="0" y="0"/>
                      <a:ext cx="573341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5E" w:rsidRPr="00E60A92" w:rsidRDefault="00DC1A72" w:rsidP="004E06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065E">
        <w:rPr>
          <w:rFonts w:ascii="Times New Roman" w:hAnsi="Times New Roman" w:cs="Times New Roman"/>
          <w:sz w:val="28"/>
          <w:szCs w:val="28"/>
        </w:rPr>
        <w:t>Як свідчать результати опитування 75,6% респондентів не вважають себе перевантаженими навчальною та самостійною роботою. В той же час можемо спостерігати, що кожний здобувач витрачає достатню кількість часу на самостійну підготовку, так 43,9% опитаних, зазначили, що на самостійну підготовку вони витрачають 3 години свого часу, 36,6% - 2 години, а 19,5% - більше ніж 3 години.</w:t>
      </w:r>
    </w:p>
    <w:p w:rsidR="004E065E" w:rsidRDefault="004E065E" w:rsidP="002071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738" w:rsidRDefault="00DC1A72" w:rsidP="003C31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Результати відповідей на запитання </w:t>
      </w:r>
      <w:r w:rsidRPr="00DC1A7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Чи знаєте Ви форми</w:t>
      </w:r>
      <w:r w:rsidR="002071FF">
        <w:rPr>
          <w:rFonts w:ascii="Times New Roman" w:hAnsi="Times New Roman" w:cs="Times New Roman"/>
          <w:b/>
          <w:sz w:val="28"/>
          <w:szCs w:val="28"/>
        </w:rPr>
        <w:t xml:space="preserve"> контрольних заходів із навчальних дисциплін, які вивчаються у поточному семестрі</w:t>
      </w:r>
      <w:r w:rsidRPr="00DC1A72">
        <w:rPr>
          <w:rFonts w:ascii="Times New Roman" w:hAnsi="Times New Roman" w:cs="Times New Roman"/>
          <w:b/>
          <w:sz w:val="28"/>
          <w:szCs w:val="28"/>
        </w:rPr>
        <w:t>»</w:t>
      </w:r>
      <w:r w:rsidR="002071FF">
        <w:rPr>
          <w:rFonts w:ascii="Times New Roman" w:hAnsi="Times New Roman" w:cs="Times New Roman"/>
          <w:b/>
          <w:sz w:val="28"/>
          <w:szCs w:val="28"/>
        </w:rPr>
        <w:t xml:space="preserve">, «Чи зрозумілі Вам критерії оцінювання навчальних досягнень під час проведення контрольних заходів (модульних контрольних робіт, заліків, іспитів), «Чи доводилось Вам стикатися з випадками необ’єктивності і упередженості екзаменаторів під час проведення іспитів», «Чи знаєте Ви про можливість і процедуру повторного проходження контрольних заходів, у випадку отримання Вами негативної оцінки» </w:t>
      </w:r>
      <w:r w:rsidR="002071FF">
        <w:rPr>
          <w:rFonts w:ascii="Times New Roman" w:hAnsi="Times New Roman" w:cs="Times New Roman"/>
          <w:sz w:val="28"/>
          <w:szCs w:val="28"/>
        </w:rPr>
        <w:t xml:space="preserve">і </w:t>
      </w:r>
      <w:r w:rsidR="002071FF">
        <w:rPr>
          <w:rFonts w:ascii="Times New Roman" w:hAnsi="Times New Roman" w:cs="Times New Roman"/>
          <w:b/>
          <w:sz w:val="28"/>
          <w:szCs w:val="28"/>
        </w:rPr>
        <w:t>«</w:t>
      </w:r>
      <w:r w:rsidR="003B5984">
        <w:rPr>
          <w:rFonts w:ascii="Times New Roman" w:hAnsi="Times New Roman" w:cs="Times New Roman"/>
          <w:b/>
          <w:sz w:val="28"/>
          <w:szCs w:val="28"/>
        </w:rPr>
        <w:t>Чи виникала у Вас потреба під час навчання оскаржувати процедуру проведення та/або результати контрольних заходів</w:t>
      </w:r>
      <w:r w:rsidR="002071FF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2071FF" w:rsidRPr="002071FF">
        <w:rPr>
          <w:rFonts w:ascii="Times New Roman" w:hAnsi="Times New Roman" w:cs="Times New Roman"/>
          <w:sz w:val="28"/>
          <w:szCs w:val="28"/>
        </w:rPr>
        <w:t>пред</w:t>
      </w:r>
      <w:r w:rsidR="002071FF">
        <w:rPr>
          <w:rFonts w:ascii="Times New Roman" w:hAnsi="Times New Roman" w:cs="Times New Roman"/>
          <w:sz w:val="28"/>
          <w:szCs w:val="28"/>
        </w:rPr>
        <w:t xml:space="preserve">ставлено на діаграмах 3-7. </w:t>
      </w:r>
    </w:p>
    <w:p w:rsidR="003D15E7" w:rsidRDefault="003D15E7" w:rsidP="003C31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15E7" w:rsidRPr="003D15E7" w:rsidRDefault="003D15E7" w:rsidP="003D15E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D15E7">
        <w:rPr>
          <w:rFonts w:ascii="Times New Roman" w:hAnsi="Times New Roman" w:cs="Times New Roman"/>
        </w:rPr>
        <w:t xml:space="preserve">Чи </w:t>
      </w:r>
      <w:r>
        <w:rPr>
          <w:rFonts w:ascii="Times New Roman" w:hAnsi="Times New Roman" w:cs="Times New Roman"/>
        </w:rPr>
        <w:t>знаєте Ви форми контрольних заходів із навчальних дисциплін, які вивчаються у поточному семестрі</w:t>
      </w:r>
      <w:r w:rsidRPr="003D15E7">
        <w:rPr>
          <w:rFonts w:ascii="Times New Roman" w:hAnsi="Times New Roman" w:cs="Times New Roman"/>
        </w:rPr>
        <w:t>?</w:t>
      </w:r>
    </w:p>
    <w:p w:rsidR="004D0738" w:rsidRDefault="004D0738"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3415" cy="2594610"/>
            <wp:effectExtent l="0" t="0" r="635" b="0"/>
            <wp:docPr id="5" name="Рисунок 5" descr="Диаграмма ответов в Формах. Вопрос: 3. Чи знаєте Ви форми контрольних заходів із навчальних дисциплін, які вивчаються у поточному семестрі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3. Чи знаєте Ви форми контрольних заходів із навчальних дисциплін, які вивчаються у поточному семестрі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7" t="26344" r="3017" b="-28783"/>
                    <a:stretch/>
                  </pic:blipFill>
                  <pic:spPr bwMode="auto">
                    <a:xfrm>
                      <a:off x="0" y="0"/>
                      <a:ext cx="57334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7" w:rsidRPr="003D15E7" w:rsidRDefault="003D15E7" w:rsidP="003D15E7">
      <w:pPr>
        <w:ind w:left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3D15E7">
        <w:rPr>
          <w:rFonts w:ascii="Times New Roman" w:hAnsi="Times New Roman" w:cs="Times New Roman"/>
        </w:rPr>
        <w:t xml:space="preserve">Чи </w:t>
      </w:r>
      <w:r>
        <w:rPr>
          <w:rFonts w:ascii="Times New Roman" w:hAnsi="Times New Roman" w:cs="Times New Roman"/>
        </w:rPr>
        <w:t>зрозумілі Вам критерії оцінювання навчальних досягнень під час проведення контрольних заходів (</w:t>
      </w:r>
      <w:r w:rsidR="00B2365F">
        <w:rPr>
          <w:rFonts w:ascii="Times New Roman" w:hAnsi="Times New Roman" w:cs="Times New Roman"/>
        </w:rPr>
        <w:t>модульних контрольних робіт, заліків, іспитів?</w:t>
      </w:r>
      <w:r>
        <w:rPr>
          <w:rFonts w:ascii="Times New Roman" w:hAnsi="Times New Roman" w:cs="Times New Roman"/>
        </w:rPr>
        <w:t>)</w:t>
      </w:r>
    </w:p>
    <w:p w:rsidR="003D15E7" w:rsidRDefault="003D15E7"/>
    <w:p w:rsidR="004D0738" w:rsidRDefault="004D0738">
      <w:pPr>
        <w:rPr>
          <w:b/>
          <w:sz w:val="28"/>
          <w:szCs w:val="28"/>
        </w:rPr>
      </w:pPr>
      <w:r w:rsidRPr="00074E51">
        <w:rPr>
          <w:rFonts w:ascii="Arial" w:hAnsi="Arial" w:cs="Arial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2770EDF" wp14:editId="6C824C63">
            <wp:extent cx="5966300" cy="2700000"/>
            <wp:effectExtent l="0" t="0" r="0" b="0"/>
            <wp:docPr id="6" name="Рисунок 6" descr="Диаграмма ответов в Формах. Вопрос: 4. Чи зрозумілі Вам критерії оцінювання навчальних досягнень під час проведення контрольних заходів (модульних контрольних робіт, заліків, iспитів)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4. Чи зрозумілі Вам критерії оцінювання навчальних досягнень під час проведення контрольних заходів (модульних контрольних робіт, заліків, iспитів)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1" t="27622" r="2371" b="-27622"/>
                    <a:stretch/>
                  </pic:blipFill>
                  <pic:spPr bwMode="auto">
                    <a:xfrm>
                      <a:off x="0" y="0"/>
                      <a:ext cx="59663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F4" w:rsidRDefault="007730F4">
      <w:pPr>
        <w:rPr>
          <w:b/>
          <w:sz w:val="28"/>
          <w:szCs w:val="28"/>
        </w:rPr>
      </w:pPr>
    </w:p>
    <w:p w:rsidR="007730F4" w:rsidRPr="007730F4" w:rsidRDefault="007730F4" w:rsidP="007730F4">
      <w:pPr>
        <w:ind w:left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7730F4">
        <w:rPr>
          <w:rFonts w:ascii="Times New Roman" w:hAnsi="Times New Roman" w:cs="Times New Roman"/>
        </w:rPr>
        <w:t xml:space="preserve">Чи </w:t>
      </w:r>
      <w:r w:rsidRPr="007730F4">
        <w:rPr>
          <w:rFonts w:ascii="Times New Roman" w:hAnsi="Times New Roman" w:cs="Times New Roman"/>
        </w:rPr>
        <w:t>доводилось Вам стикатися з випадками необ’єктивності і упередженості екзаменаторів під час проведення іспитів</w:t>
      </w:r>
      <w:r w:rsidRPr="007730F4">
        <w:rPr>
          <w:rFonts w:ascii="Times New Roman" w:hAnsi="Times New Roman" w:cs="Times New Roman"/>
        </w:rPr>
        <w:t>?</w:t>
      </w:r>
    </w:p>
    <w:p w:rsidR="007730F4" w:rsidRDefault="007730F4" w:rsidP="007730F4">
      <w:pPr>
        <w:ind w:firstLine="300"/>
        <w:jc w:val="both"/>
        <w:rPr>
          <w:rFonts w:ascii="Times New Roman" w:hAnsi="Times New Roman" w:cs="Times New Roman"/>
        </w:rPr>
      </w:pPr>
    </w:p>
    <w:p w:rsidR="007730F4" w:rsidRDefault="007730F4" w:rsidP="007730F4">
      <w:pPr>
        <w:ind w:firstLine="30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CA0A251" wp14:editId="197FD7CB">
            <wp:extent cx="5733535" cy="2298357"/>
            <wp:effectExtent l="0" t="0" r="635" b="0"/>
            <wp:docPr id="7" name="Рисунок 7" descr="Диаграмма ответов в Формах. Вопрос: 5. Чи доводилось Вам стикатися з випадками необ‘єктивності і упередженості екзаменаторів під час проведення іспитів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5. Чи доводилось Вам стикатися з випадками необ‘єктивності і упередженості екзаменаторів під час проведення іспитів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7" t="28191" r="647" b="-28191"/>
                    <a:stretch/>
                  </pic:blipFill>
                  <pic:spPr bwMode="auto">
                    <a:xfrm>
                      <a:off x="0" y="0"/>
                      <a:ext cx="5733535" cy="22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F4" w:rsidRDefault="007730F4" w:rsidP="007730F4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Чи знаєте Ви про можливість і процедуру повторного проходження контрольних заходів у випадку отримання Вами негативної оцінки?</w:t>
      </w:r>
    </w:p>
    <w:p w:rsidR="004D0738" w:rsidRDefault="00CD4FF0"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t xml:space="preserve"> </w:t>
      </w:r>
      <w:r w:rsidR="004E065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0EF5BB5B" wp14:editId="04213AAC">
            <wp:extent cx="5733535" cy="2409568"/>
            <wp:effectExtent l="0" t="0" r="635" b="0"/>
            <wp:docPr id="15" name="Рисунок 15" descr="Диаграмма ответов в Формах. Вопрос: 6. Чи знаєте Ви про можливість і процедуру повторного проходження контрольних заходів, у випадку отримання Вами негативної оцінки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6. Чи знаєте Ви про можливість і процедуру повторного проходження контрольних заходів, у випадку отримання Вами негативної оцінки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10" t="32597" r="4310" b="-32597"/>
                    <a:stretch/>
                  </pic:blipFill>
                  <pic:spPr bwMode="auto">
                    <a:xfrm>
                      <a:off x="0" y="0"/>
                      <a:ext cx="5733415" cy="24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38" w:rsidRPr="00956189" w:rsidRDefault="00956189" w:rsidP="00956189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uk-UA"/>
        </w:rPr>
      </w:pPr>
      <w:r w:rsidRPr="00956189">
        <w:rPr>
          <w:rFonts w:ascii="Times New Roman" w:eastAsia="Times New Roman" w:hAnsi="Times New Roman" w:cs="Times New Roman"/>
          <w:lang w:eastAsia="uk-UA"/>
        </w:rPr>
        <w:t xml:space="preserve">7. </w:t>
      </w:r>
      <w:r>
        <w:rPr>
          <w:rFonts w:ascii="Times New Roman" w:eastAsia="Times New Roman" w:hAnsi="Times New Roman" w:cs="Times New Roman"/>
          <w:lang w:eastAsia="uk-UA"/>
        </w:rPr>
        <w:t>Чи виникала у Вас потреба під час навчання оскаржувати процедуру проведення та /або результати контрольних заходів</w:t>
      </w:r>
    </w:p>
    <w:p w:rsidR="007730F4" w:rsidRDefault="007730F4" w:rsidP="004E06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1C9B85D8" wp14:editId="156A6A84">
            <wp:extent cx="5733535" cy="2199503"/>
            <wp:effectExtent l="0" t="0" r="635" b="0"/>
            <wp:docPr id="14" name="Рисунок 14" descr="Диаграмма ответов в Формах. Вопрос: 7. Чи виникала у Вас потреба під час навчання оскаржувати процедуру проведення та/або результати контрольних заходів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аграмма ответов в Формах. Вопрос: 7. Чи виникала у Вас потреба під час навчання оскаржувати процедуру проведення та/або результати контрольних заходів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26" t="27528" r="4526" b="-27528"/>
                    <a:stretch/>
                  </pic:blipFill>
                  <pic:spPr bwMode="auto">
                    <a:xfrm>
                      <a:off x="0" y="0"/>
                      <a:ext cx="5733415" cy="21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F4" w:rsidRDefault="007730F4" w:rsidP="004E06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065E" w:rsidRPr="002071FF" w:rsidRDefault="004E065E" w:rsidP="004E06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Як свідчать результати опитування всі студенти ознайомлені із формами контролю начальних дисциплін, що вивчаються у поточному семестрі, крім того, більшості здобувачів зрозумілі критерії оцінювання навчальних дисциплін. 95,1% опитаних запевнили, що їм не доводилося стикатися з випадками необ’єктивності і упередженості екзаменаторів, саме тому у них і не виникало потреби оскаржувати процедуру проведення або результати контрольних заходів. Рівень обізнаності стосовно процедури повторного проходження контрольних заходів, у випадку отримання негативної оцінки складає 90,2% </w:t>
      </w:r>
    </w:p>
    <w:p w:rsidR="004D0738" w:rsidRDefault="004D073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12DE6" w:rsidRDefault="00612DE6" w:rsidP="00612D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="00640810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итання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«Чи маєте Ви можливість обирати форми і методи навчання (форми презентації своїх досягнень, дискусія, доповідь, інфографіка, застосування навчальних платформ)»</w:t>
      </w:r>
      <w:r w:rsidR="00F2309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F23091" w:rsidRPr="00F23091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F2309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«Чи задоволені Ви методами навчання та викладання», </w:t>
      </w:r>
      <w:r w:rsidR="00F23091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подано на діаграмах 8</w:t>
      </w:r>
      <w:r w:rsidR="00074E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40810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074E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23091">
        <w:rPr>
          <w:rFonts w:ascii="Times New Roman" w:eastAsia="Times New Roman" w:hAnsi="Times New Roman" w:cs="Times New Roman"/>
          <w:sz w:val="28"/>
          <w:szCs w:val="28"/>
          <w:lang w:eastAsia="uk-UA"/>
        </w:rPr>
        <w:t>9</w:t>
      </w:r>
      <w:r w:rsidR="00640810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F2309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</w:p>
    <w:p w:rsidR="003D15E7" w:rsidRDefault="003D15E7" w:rsidP="00612D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3D15E7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  <w:r w:rsidRPr="00956189">
        <w:rPr>
          <w:rFonts w:ascii="Times New Roman" w:eastAsia="Times New Roman" w:hAnsi="Times New Roman" w:cs="Times New Roman"/>
          <w:lang w:eastAsia="uk-UA"/>
        </w:rPr>
        <w:t>8.</w:t>
      </w:r>
      <w:r>
        <w:rPr>
          <w:rFonts w:ascii="Times New Roman" w:eastAsia="Times New Roman" w:hAnsi="Times New Roman" w:cs="Times New Roman"/>
          <w:lang w:eastAsia="uk-UA"/>
        </w:rPr>
        <w:t xml:space="preserve"> Чи маєте Ви можливість обирати форми і методи навчання (форми презентації своїх досягнень, дискусія, доповідь, інфографіка, застосування навчальних платформ)?</w:t>
      </w: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82A8EA9" wp14:editId="43AFCCD4">
            <wp:extent cx="5362832" cy="2187146"/>
            <wp:effectExtent l="0" t="0" r="0" b="0"/>
            <wp:docPr id="13" name="Рисунок 13" descr="Диаграмма ответов в Формах. Вопрос: 8. Чи маєте Ви можливість обирати форми і методи навчання (форми презентації своїх досягнень, дискусія, доповідь, інфографіка, застосування навчальних платформ)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8. Чи маєте Ви можливість обирати форми і методи навчання (форми презентації своїх досягнень, дискусія, доповідь, інфографіка, застосування навчальних платформ)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63" t="28280" r="-2947" b="-28280"/>
                    <a:stretch/>
                  </pic:blipFill>
                  <pic:spPr bwMode="auto">
                    <a:xfrm>
                      <a:off x="0" y="0"/>
                      <a:ext cx="5364000" cy="21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89" w:rsidRP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  <w:r>
        <w:rPr>
          <w:rFonts w:ascii="Times New Roman" w:eastAsia="Times New Roman" w:hAnsi="Times New Roman" w:cs="Times New Roman"/>
          <w:lang w:eastAsia="uk-UA"/>
        </w:rPr>
        <w:t xml:space="preserve">9. Чи задоволені </w:t>
      </w:r>
      <w:r w:rsidRPr="00956189">
        <w:rPr>
          <w:rFonts w:ascii="Times New Roman" w:eastAsia="Times New Roman" w:hAnsi="Times New Roman" w:cs="Times New Roman"/>
          <w:lang w:eastAsia="uk-UA"/>
        </w:rPr>
        <w:t>Ви методами навчання та викладання</w:t>
      </w:r>
      <w:r w:rsidRPr="00956189">
        <w:rPr>
          <w:rFonts w:ascii="Times New Roman" w:eastAsia="Times New Roman" w:hAnsi="Times New Roman" w:cs="Times New Roman"/>
          <w:lang w:eastAsia="uk-UA"/>
        </w:rPr>
        <w:t>?</w:t>
      </w:r>
      <w:r w:rsidR="003F3F28">
        <w:rPr>
          <w:rFonts w:ascii="Times New Roman" w:eastAsia="Times New Roman" w:hAnsi="Times New Roman" w:cs="Times New Roman"/>
          <w:lang w:eastAsia="uk-UA"/>
        </w:rPr>
        <w:t xml:space="preserve"> Оцініть за 5-ти бальною шкалою</w:t>
      </w: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7D4838CC" wp14:editId="56B7E763">
            <wp:extent cx="5733382" cy="2199503"/>
            <wp:effectExtent l="0" t="0" r="1270" b="0"/>
            <wp:docPr id="17" name="Рисунок 17" descr="Диаграмма ответов в Формах. Вопрос: 9. Чи задоволені Ви методами навчання та викладання? Дайте оцінку рівня Вашої задоволеності від 0 (задоволена/задоволений) до 5 (не задоволена/задоволений)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аграмма ответов в Формах. Вопрос: 9. Чи задоволені Ви методами навчання та викладання? Дайте оцінку рівня Вашої задоволеності від 0 (задоволена/задоволений) до 5 (не задоволена/задоволений)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7" b="-9752"/>
                    <a:stretch/>
                  </pic:blipFill>
                  <pic:spPr bwMode="auto">
                    <a:xfrm>
                      <a:off x="0" y="0"/>
                      <a:ext cx="5733415" cy="21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3F3F28" w:rsidRDefault="003F3F28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956189" w:rsidRDefault="003F3F28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  <w:r>
        <w:rPr>
          <w:rFonts w:ascii="Times New Roman" w:eastAsia="Times New Roman" w:hAnsi="Times New Roman" w:cs="Times New Roman"/>
          <w:lang w:eastAsia="uk-UA"/>
        </w:rPr>
        <w:t xml:space="preserve">10. Чи маєте Ви можливість навчатися за індивідуальним графіком? </w:t>
      </w:r>
    </w:p>
    <w:p w:rsidR="00956189" w:rsidRDefault="00956189" w:rsidP="0095618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uk-UA"/>
        </w:rPr>
      </w:pPr>
    </w:p>
    <w:p w:rsidR="00074E51" w:rsidRDefault="00074E51" w:rsidP="004D0738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86B3FD3" wp14:editId="357C3E1F">
            <wp:extent cx="5732801" cy="2125362"/>
            <wp:effectExtent l="0" t="0" r="1270" b="0"/>
            <wp:docPr id="1" name="Рисунок 1" descr="Диаграмма ответов в Формах. Вопрос: 10. Чи маєте Ви можливість навчатися за індивідуальним графіком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0. Чи маєте Ви можливість навчатися за індивідуальним графіком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3" t="22674" r="1293" b="-22674"/>
                    <a:stretch/>
                  </pic:blipFill>
                  <pic:spPr bwMode="auto">
                    <a:xfrm>
                      <a:off x="0" y="0"/>
                      <a:ext cx="5732801" cy="212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F28" w:rsidRDefault="003F3F28" w:rsidP="00640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40810" w:rsidRPr="00F23091" w:rsidRDefault="00640810" w:rsidP="00640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Ми </w:t>
      </w:r>
      <w:r w:rsidRPr="00F230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можемо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бачити, що більшість здобувачів підкреслила можливість вільного вибору методів навчання. Слід також зауважити, що </w:t>
      </w:r>
      <w:r w:rsidR="00CA3A2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24,4 % опитаних є частково задоволеними, </w:t>
      </w:r>
      <w:r w:rsidR="00230C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36,6% мають середній ступінь задоволеності, </w:t>
      </w:r>
      <w:r w:rsidR="00CA3A2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30C81">
        <w:rPr>
          <w:rFonts w:ascii="Times New Roman" w:eastAsia="Times New Roman" w:hAnsi="Times New Roman" w:cs="Times New Roman"/>
          <w:sz w:val="28"/>
          <w:szCs w:val="28"/>
          <w:lang w:eastAsia="uk-UA"/>
        </w:rPr>
        <w:t>а 14</w:t>
      </w:r>
      <w:r w:rsidR="00CA3A22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230C81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="00CA3A2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%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респондентів показали </w:t>
      </w:r>
      <w:r w:rsidR="00230C81">
        <w:rPr>
          <w:rFonts w:ascii="Times New Roman" w:eastAsia="Times New Roman" w:hAnsi="Times New Roman" w:cs="Times New Roman"/>
          <w:sz w:val="28"/>
          <w:szCs w:val="28"/>
          <w:lang w:eastAsia="uk-UA"/>
        </w:rPr>
        <w:t>високий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ступінь задоволеності методами навчання та викладання в Університеті.  </w:t>
      </w:r>
    </w:p>
    <w:p w:rsidR="00074E51" w:rsidRDefault="00074E51" w:rsidP="004D0738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</w:p>
    <w:p w:rsidR="00640810" w:rsidRDefault="00074E51" w:rsidP="008C6402">
      <w:pPr>
        <w:tabs>
          <w:tab w:val="left" w:pos="708"/>
          <w:tab w:val="left" w:pos="1459"/>
        </w:tabs>
        <w:spacing w:after="0" w:line="240" w:lineRule="auto"/>
        <w:jc w:val="both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tab/>
      </w:r>
    </w:p>
    <w:p w:rsidR="003F3F28" w:rsidRDefault="00640810" w:rsidP="008C6402">
      <w:pPr>
        <w:tabs>
          <w:tab w:val="left" w:pos="708"/>
          <w:tab w:val="left" w:pos="145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ab/>
      </w:r>
    </w:p>
    <w:p w:rsidR="00074E51" w:rsidRDefault="003F3F28" w:rsidP="008C6402">
      <w:pPr>
        <w:tabs>
          <w:tab w:val="left" w:pos="708"/>
          <w:tab w:val="left" w:pos="1459"/>
        </w:tabs>
        <w:spacing w:after="0" w:line="240" w:lineRule="auto"/>
        <w:jc w:val="both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ab/>
      </w:r>
      <w:r w:rsidR="0064081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>В</w:t>
      </w:r>
      <w:r w:rsidR="00074E5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 xml:space="preserve">ідповіді на запитання </w:t>
      </w:r>
      <w:r w:rsidR="00074E51" w:rsidRPr="00074E5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>«</w:t>
      </w:r>
      <w:r w:rsidR="00074E5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>Чи відповідають запропоновані Вам вибіркові дисципліни Вашим професійним на науковим інтересам</w:t>
      </w:r>
      <w:r w:rsidR="00074E51" w:rsidRPr="00074E5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>»</w:t>
      </w:r>
      <w:r w:rsidR="00074E5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 xml:space="preserve"> і </w:t>
      </w:r>
      <w:r w:rsidR="00074E5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>«Наскільки зрозумілою і зручною є процедура вибору і реєстрації на вибіркові дисципліни»</w:t>
      </w:r>
      <w:r w:rsidR="00074E5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>, відображено на діаграмах 11-12</w:t>
      </w:r>
      <w:r w:rsidR="0064081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>.</w:t>
      </w:r>
      <w:r w:rsidR="00074E5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</w:p>
    <w:p w:rsidR="003F3F28" w:rsidRDefault="008C6402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3F3F28" w:rsidRPr="003F3F28" w:rsidRDefault="003F3F28" w:rsidP="003F3F28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uk-UA"/>
        </w:rPr>
      </w:pPr>
      <w:r>
        <w:rPr>
          <w:rFonts w:ascii="Times New Roman" w:eastAsia="Times New Roman" w:hAnsi="Times New Roman" w:cs="Times New Roman"/>
          <w:lang w:eastAsia="uk-UA"/>
        </w:rPr>
        <w:t>11. Чи відповідають запропоновані Вам вибіркові дисципліни Вашим професійним та науковим інтересам?</w:t>
      </w: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anchor distT="0" distB="0" distL="114300" distR="114300" simplePos="0" relativeHeight="251658240" behindDoc="0" locked="0" layoutInCell="1" allowOverlap="1" wp14:anchorId="78FEB982" wp14:editId="5F1FADBB">
            <wp:simplePos x="0" y="0"/>
            <wp:positionH relativeFrom="column">
              <wp:posOffset>-160655</wp:posOffset>
            </wp:positionH>
            <wp:positionV relativeFrom="paragraph">
              <wp:posOffset>165100</wp:posOffset>
            </wp:positionV>
            <wp:extent cx="5733415" cy="2594610"/>
            <wp:effectExtent l="0" t="0" r="635" b="0"/>
            <wp:wrapSquare wrapText="bothSides"/>
            <wp:docPr id="10" name="Рисунок 10" descr="Диаграмма ответов в Формах. Вопрос: 11. Чи відповідають запропоновані Вам вибіркові дисципліни Вашим професійним та науковим інтересам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аграмма ответов в Формах. Вопрос: 11. Чи відповідають запропоновані Вам вибіркові дисципліни Вашим професійним та науковим інтересам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2" t="32860" r="2802" b="-32860"/>
                    <a:stretch/>
                  </pic:blipFill>
                  <pic:spPr bwMode="auto">
                    <a:xfrm>
                      <a:off x="0" y="0"/>
                      <a:ext cx="57334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3F3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D0738" w:rsidRPr="004D0738" w:rsidRDefault="004D073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D0738" w:rsidRDefault="004D073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3F3F2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F3F28" w:rsidRDefault="00CA3A22" w:rsidP="00CA3A22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uk-UA"/>
        </w:rPr>
      </w:pPr>
      <w:r>
        <w:rPr>
          <w:rFonts w:ascii="Times New Roman" w:eastAsia="Times New Roman" w:hAnsi="Times New Roman" w:cs="Times New Roman"/>
          <w:lang w:eastAsia="uk-UA"/>
        </w:rPr>
        <w:t>12. Наскільки зрозумілою і зручною є процедура вибору і реєстрації на вибіркові дисципліни?</w:t>
      </w:r>
    </w:p>
    <w:p w:rsidR="00CA3A22" w:rsidRPr="00CA3A22" w:rsidRDefault="00CA3A22" w:rsidP="00CA3A22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uk-UA"/>
        </w:rPr>
      </w:pPr>
      <w:r>
        <w:rPr>
          <w:rFonts w:ascii="Times New Roman" w:eastAsia="Times New Roman" w:hAnsi="Times New Roman" w:cs="Times New Roman"/>
          <w:lang w:eastAsia="uk-UA"/>
        </w:rPr>
        <w:t>Оцініть за 5-ти бальною шкалою.</w:t>
      </w:r>
    </w:p>
    <w:p w:rsidR="008C6402" w:rsidRDefault="008C6402" w:rsidP="004D0738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740B8F02" wp14:editId="7A7A4086">
            <wp:extent cx="5733379" cy="2038864"/>
            <wp:effectExtent l="0" t="0" r="1270" b="0"/>
            <wp:docPr id="9" name="Рисунок 9" descr="Диаграмма ответов в Формах. Вопрос: 12. Наскільки зрозумілою і зручною є процедура вибору і реєстрації на вибіркові дисципліни? Оцініть за 5-ти бальною шкалою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2. Наскільки зрозумілою і зручною є процедура вибору і реєстрації на вибіркові дисципліни? Оцініть за 5-ти бальною шкалою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23404" r="3" b="6383"/>
                    <a:stretch/>
                  </pic:blipFill>
                  <pic:spPr bwMode="auto">
                    <a:xfrm>
                      <a:off x="0" y="0"/>
                      <a:ext cx="5733415" cy="203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EC" w:rsidRDefault="00640810" w:rsidP="00640810">
      <w:pPr>
        <w:tabs>
          <w:tab w:val="left" w:pos="708"/>
          <w:tab w:val="left" w:pos="145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ab/>
      </w:r>
    </w:p>
    <w:p w:rsidR="003F3F28" w:rsidRDefault="006E74EC" w:rsidP="00640810">
      <w:pPr>
        <w:tabs>
          <w:tab w:val="left" w:pos="708"/>
          <w:tab w:val="left" w:pos="145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ab/>
      </w:r>
      <w:r w:rsidR="0064081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>Бачимо, що 63,4 % здобувачів вищої освіти повністю погоджуються з запропонованими вибірковими дисциплінами, а 36,6% частково. Серед опитуваних не було таких, що вважають запропоновані вибіркові дисциплни не відповідними. Слід також зауважити, що процедура вибору і реєстрації на вибіркові дисципліни є зрозумілою і зручною для 90,2% опитаних</w:t>
      </w:r>
    </w:p>
    <w:p w:rsidR="008C6402" w:rsidRDefault="008C6402" w:rsidP="004D0738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</w:p>
    <w:p w:rsidR="006E74EC" w:rsidRDefault="008C6402" w:rsidP="00AC658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ab/>
      </w:r>
    </w:p>
    <w:p w:rsidR="008C6402" w:rsidRPr="00AC6581" w:rsidRDefault="008C6402" w:rsidP="006E74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>Результати відповідей на запитання</w:t>
      </w:r>
      <w:r w:rsidR="00AC658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AC6581" w:rsidRPr="00AC658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>«</w:t>
      </w:r>
      <w:r w:rsidR="00AC658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>Чи хотіли б Ви, щоб на факультеті туризму, бізнесу і психології</w:t>
      </w:r>
      <w:r w:rsidR="00AC6581" w:rsidRPr="00AC658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>»</w:t>
      </w:r>
      <w:r w:rsidR="00AC658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 xml:space="preserve"> накопичувалася безе даних про Ваш карʼєрний шлях як випускника» </w:t>
      </w:r>
      <w:r w:rsidR="00AC658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 xml:space="preserve">та </w:t>
      </w:r>
      <w:r w:rsidR="00AC658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uk-UA"/>
        </w:rPr>
        <w:t>«Чи хотіли б Ви зустрічатися з випускниками КНЛУ вашої спеціальності минулих років і дізнаватися як складається їх професійний шлях»</w:t>
      </w:r>
      <w:r w:rsidR="00AC658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>, відображені на діаграмах 14-15</w:t>
      </w:r>
      <w:r w:rsidR="0064081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 xml:space="preserve">. </w:t>
      </w:r>
    </w:p>
    <w:p w:rsidR="008C6402" w:rsidRDefault="008C6402" w:rsidP="004D0738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</w:p>
    <w:p w:rsidR="006E74EC" w:rsidRDefault="006E74EC" w:rsidP="004D0738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</w:p>
    <w:p w:rsidR="008C6402" w:rsidRPr="00CA3A22" w:rsidRDefault="00CA3A22" w:rsidP="00CA3A22">
      <w:pPr>
        <w:spacing w:after="0" w:line="240" w:lineRule="auto"/>
        <w:ind w:left="284"/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uk-UA"/>
        </w:rPr>
      </w:pPr>
      <w:r w:rsidRPr="00CA3A22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uk-UA"/>
        </w:rPr>
        <w:t>14. Чи хотіли б Ви, щоб на факу</w:t>
      </w: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uk-UA"/>
        </w:rPr>
        <w:t xml:space="preserve">льтеті туризму, бізнесу і психології накопичувалася </w:t>
      </w:r>
      <w:r w:rsidR="006E74E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uk-UA"/>
        </w:rPr>
        <w:t>база даних про Ваш карʼєрний шлях випусника?</w:t>
      </w:r>
    </w:p>
    <w:p w:rsidR="008C6402" w:rsidRDefault="008C6402" w:rsidP="004D0738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</w:p>
    <w:p w:rsidR="004D0738" w:rsidRPr="004D0738" w:rsidRDefault="004D0738" w:rsidP="004D0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3535" cy="2026509"/>
            <wp:effectExtent l="0" t="0" r="635" b="0"/>
            <wp:docPr id="8" name="Рисунок 8" descr="Диаграмма ответов в Формах. Вопрос: 14. Чи хотіли б Ви, щоб на факультеті туризму, бізнесу і психології накопичувалася база даних про Ваш кар’єрний шлях як випускника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аграмма ответов в Формах. Вопрос: 14. Чи хотіли б Ви, щоб на факультеті туризму, бізнесу і психології накопичувалася база даних про Ваш кар’єрний шлях як випускника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5" t="28574" r="2155" b="-6677"/>
                    <a:stretch/>
                  </pic:blipFill>
                  <pic:spPr bwMode="auto">
                    <a:xfrm>
                      <a:off x="0" y="0"/>
                      <a:ext cx="5733415" cy="20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738" w:rsidRDefault="004D0738"/>
    <w:p w:rsidR="004D0738" w:rsidRDefault="004D0738"/>
    <w:p w:rsidR="006E74EC" w:rsidRDefault="006E74EC"/>
    <w:p w:rsidR="004D0738" w:rsidRDefault="004D0738"/>
    <w:p w:rsidR="004D0738" w:rsidRPr="006E74EC" w:rsidRDefault="006E74EC" w:rsidP="006E74EC">
      <w:pPr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15. Чи хотіли б Ви зустрічатися з випускниками КНЛУ вашої спеціальності минулих років і дізнаватися як складається їх професійний шлях?</w:t>
      </w:r>
    </w:p>
    <w:p w:rsidR="004D0738" w:rsidRDefault="004D0738"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3535" cy="1989437"/>
            <wp:effectExtent l="0" t="0" r="635" b="0"/>
            <wp:docPr id="16" name="Рисунок 16" descr="Диаграмма ответов в Формах. Вопрос: 15. Чи хотіли б Ви зустрічатися з випускниками КНЛУ вашої спеціальності минулих років і дізнаватися як складається їх професійний шлях?. Количество ответов: 4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15. Чи хотіли б Ви зустрічатися з випускниками КНЛУ вашої спеціальності минулих років і дізнаватися як складається їх професійний шлях?. Количество ответов: 41&amp;nbsp;отв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1" t="27146" r="2371" b="-3820"/>
                    <a:stretch/>
                  </pic:blipFill>
                  <pic:spPr bwMode="auto">
                    <a:xfrm>
                      <a:off x="0" y="0"/>
                      <a:ext cx="5733415" cy="19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738" w:rsidRDefault="00640810" w:rsidP="00640810">
      <w:pPr>
        <w:ind w:firstLine="708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uk-UA"/>
        </w:rPr>
        <w:t>Вони відображають певне небажання ділитися інформацією про свій карʼєрний  шлях, в той же час прослідковується велика зацікавленість в отриманні такого роду інформації від випускників цієї ж спеціальності.</w:t>
      </w:r>
    </w:p>
    <w:p w:rsidR="004D0738" w:rsidRDefault="004D0738"/>
    <w:p w:rsidR="004D0738" w:rsidRDefault="004D0738"/>
    <w:p w:rsidR="004D0738" w:rsidRPr="00D260AE" w:rsidRDefault="00D260AE" w:rsidP="00D260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0AE">
        <w:rPr>
          <w:rFonts w:ascii="Times New Roman" w:hAnsi="Times New Roman" w:cs="Times New Roman"/>
          <w:b/>
          <w:sz w:val="28"/>
          <w:szCs w:val="28"/>
        </w:rPr>
        <w:t>ВИСНОВКИ ТА РЕКОМЕНДАЦІЇ</w:t>
      </w:r>
    </w:p>
    <w:p w:rsidR="004D0738" w:rsidRDefault="00D260AE" w:rsidP="00D260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Аналіз проведеного опитування показує, що здобувачі в цілому задоволені процесом навчання. За оцінками респондентів критично проблемні моменти в організації і якісному проведенні навчального процесу відсутні. Однак, слід зазначити, що деякі аспекти потребують вдосконалення.</w:t>
      </w:r>
    </w:p>
    <w:p w:rsidR="00D260AE" w:rsidRDefault="00D260AE" w:rsidP="00D260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711C1">
        <w:rPr>
          <w:rFonts w:ascii="Times New Roman" w:hAnsi="Times New Roman" w:cs="Times New Roman"/>
          <w:b/>
          <w:i/>
          <w:sz w:val="28"/>
          <w:szCs w:val="28"/>
        </w:rPr>
        <w:t>Загальні висновки</w:t>
      </w:r>
      <w:r>
        <w:rPr>
          <w:rFonts w:ascii="Times New Roman" w:hAnsi="Times New Roman" w:cs="Times New Roman"/>
          <w:sz w:val="28"/>
          <w:szCs w:val="28"/>
        </w:rPr>
        <w:t xml:space="preserve"> можемо охарактеризувати таким чином:</w:t>
      </w:r>
    </w:p>
    <w:p w:rsidR="00D260AE" w:rsidRDefault="00D260AE" w:rsidP="00D260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Більшість здобувачів з позитивом </w:t>
      </w:r>
      <w:r w:rsidR="00785151">
        <w:rPr>
          <w:rFonts w:ascii="Times New Roman" w:hAnsi="Times New Roman" w:cs="Times New Roman"/>
          <w:sz w:val="28"/>
          <w:szCs w:val="28"/>
        </w:rPr>
        <w:t>відзначила якість викладання:</w:t>
      </w:r>
    </w:p>
    <w:p w:rsidR="00785151" w:rsidRDefault="00785151" w:rsidP="0078515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здобувачі вищої освіти мають високий рівень задоволеності часом на навчальну та самостійну роботу;</w:t>
      </w:r>
    </w:p>
    <w:p w:rsidR="00E07B44" w:rsidRDefault="00785151" w:rsidP="0078515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здобувачі задоволені критеріями оцінювання навчальних дисциплін і ніколи не стикалися </w:t>
      </w:r>
      <w:r w:rsidR="00E07B44">
        <w:rPr>
          <w:rFonts w:ascii="Times New Roman" w:hAnsi="Times New Roman" w:cs="Times New Roman"/>
          <w:sz w:val="28"/>
          <w:szCs w:val="28"/>
        </w:rPr>
        <w:t>з випадками необ’єктивності чи упередженості екзаменаторів;</w:t>
      </w:r>
    </w:p>
    <w:p w:rsidR="00E07B44" w:rsidRDefault="00E07B44" w:rsidP="0078515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здобувачі вищої освіти достатньо задоволені методами навчання і викладання в Університеті, а також можливістю обирати методи і форми навчання;</w:t>
      </w:r>
    </w:p>
    <w:p w:rsidR="00E07B44" w:rsidRDefault="00E07B44" w:rsidP="00E07B4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здобувачі вищої освіти в повному обсязі задоволені процедурою вибору індивідуальної освітньої траєкторі</w:t>
      </w:r>
      <w:r w:rsidRPr="00E07B44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B44" w:rsidRDefault="00E07B44" w:rsidP="00E07B44">
      <w:pPr>
        <w:jc w:val="both"/>
        <w:rPr>
          <w:rFonts w:ascii="Times New Roman" w:hAnsi="Times New Roman" w:cs="Times New Roman"/>
          <w:sz w:val="28"/>
          <w:szCs w:val="28"/>
        </w:rPr>
      </w:pPr>
      <w:r w:rsidRPr="00E07B44">
        <w:rPr>
          <w:rFonts w:ascii="Times New Roman" w:hAnsi="Times New Roman" w:cs="Times New Roman"/>
          <w:sz w:val="28"/>
          <w:szCs w:val="28"/>
        </w:rPr>
        <w:t xml:space="preserve"> </w:t>
      </w:r>
      <w:r w:rsidR="00785151" w:rsidRPr="00E07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якості </w:t>
      </w:r>
      <w:r w:rsidRPr="000711C1">
        <w:rPr>
          <w:rFonts w:ascii="Times New Roman" w:hAnsi="Times New Roman" w:cs="Times New Roman"/>
          <w:b/>
          <w:i/>
          <w:sz w:val="28"/>
          <w:szCs w:val="28"/>
        </w:rPr>
        <w:t>рекомендацій</w:t>
      </w:r>
      <w:r>
        <w:rPr>
          <w:rFonts w:ascii="Times New Roman" w:hAnsi="Times New Roman" w:cs="Times New Roman"/>
          <w:sz w:val="28"/>
          <w:szCs w:val="28"/>
        </w:rPr>
        <w:t>, що потребують покращення, можна навести:</w:t>
      </w:r>
    </w:p>
    <w:p w:rsidR="00962846" w:rsidRPr="00962846" w:rsidRDefault="00962846" w:rsidP="0096284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оновлені робочих програм розширити методи навчання та викладання, впроваджуючи та використовуючи інтерактивні методи </w:t>
      </w:r>
      <w:r>
        <w:rPr>
          <w:rFonts w:ascii="Times New Roman" w:hAnsi="Times New Roman" w:cs="Times New Roman"/>
          <w:sz w:val="28"/>
          <w:szCs w:val="28"/>
        </w:rPr>
        <w:lastRenderedPageBreak/>
        <w:t>(метод конкретної ситуації, метод ділової гри, метод мозкового штурму</w:t>
      </w:r>
      <w:r w:rsidR="007C50D6">
        <w:rPr>
          <w:rFonts w:ascii="Times New Roman" w:hAnsi="Times New Roman" w:cs="Times New Roman"/>
          <w:sz w:val="28"/>
          <w:szCs w:val="28"/>
        </w:rPr>
        <w:t>, проведення експрес-тестування);</w:t>
      </w:r>
    </w:p>
    <w:p w:rsidR="00962846" w:rsidRDefault="00962846" w:rsidP="0096284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перегляді освітньої програми та її навчального плану розширити перелік вибіркових дисциплін, як загальної так і професійної підготовки, а саме додати дисципліни пов’язані з міжособистісним спілкуванням, психологією, управлінням туристичного бізнесу;</w:t>
      </w:r>
    </w:p>
    <w:p w:rsidR="007C50D6" w:rsidRDefault="007C50D6" w:rsidP="0096284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0D6">
        <w:rPr>
          <w:rFonts w:ascii="Times New Roman" w:hAnsi="Times New Roman" w:cs="Times New Roman"/>
          <w:sz w:val="28"/>
          <w:szCs w:val="28"/>
        </w:rPr>
        <w:t>розширити перелік захо</w:t>
      </w:r>
      <w:r>
        <w:rPr>
          <w:rFonts w:ascii="Times New Roman" w:hAnsi="Times New Roman" w:cs="Times New Roman"/>
          <w:sz w:val="28"/>
          <w:szCs w:val="28"/>
        </w:rPr>
        <w:t>дів, які сприятимуть реалізації індивідуальної траєкторії професійного навчання, а саме відвідування ярмарок, виставок туристичної тематики, тренінги, майстер-класи, регулярні розмовні клуби з носіями мови;</w:t>
      </w:r>
    </w:p>
    <w:p w:rsidR="007C50D6" w:rsidRPr="007C50D6" w:rsidRDefault="007C50D6" w:rsidP="00962846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50D6">
        <w:rPr>
          <w:rFonts w:ascii="Times New Roman" w:hAnsi="Times New Roman" w:cs="Times New Roman"/>
          <w:sz w:val="28"/>
          <w:szCs w:val="28"/>
        </w:rPr>
        <w:t>з метою високої якості набутих знань та навичок залучати до освітнього процесу представників туристичного бізнесу.</w:t>
      </w:r>
    </w:p>
    <w:sectPr w:rsidR="007C50D6" w:rsidRPr="007C50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2F64"/>
    <w:multiLevelType w:val="hybridMultilevel"/>
    <w:tmpl w:val="4B009CBC"/>
    <w:lvl w:ilvl="0" w:tplc="B21C796A">
      <w:start w:val="1"/>
      <w:numFmt w:val="decimal"/>
      <w:lvlText w:val="%1."/>
      <w:lvlJc w:val="left"/>
      <w:pPr>
        <w:ind w:left="660" w:hanging="360"/>
      </w:pPr>
      <w:rPr>
        <w:rFonts w:hint="default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380" w:hanging="360"/>
      </w:pPr>
    </w:lvl>
    <w:lvl w:ilvl="2" w:tplc="0422001B" w:tentative="1">
      <w:start w:val="1"/>
      <w:numFmt w:val="lowerRoman"/>
      <w:lvlText w:val="%3."/>
      <w:lvlJc w:val="right"/>
      <w:pPr>
        <w:ind w:left="2100" w:hanging="180"/>
      </w:pPr>
    </w:lvl>
    <w:lvl w:ilvl="3" w:tplc="0422000F" w:tentative="1">
      <w:start w:val="1"/>
      <w:numFmt w:val="decimal"/>
      <w:lvlText w:val="%4."/>
      <w:lvlJc w:val="left"/>
      <w:pPr>
        <w:ind w:left="2820" w:hanging="360"/>
      </w:pPr>
    </w:lvl>
    <w:lvl w:ilvl="4" w:tplc="04220019" w:tentative="1">
      <w:start w:val="1"/>
      <w:numFmt w:val="lowerLetter"/>
      <w:lvlText w:val="%5."/>
      <w:lvlJc w:val="left"/>
      <w:pPr>
        <w:ind w:left="3540" w:hanging="360"/>
      </w:pPr>
    </w:lvl>
    <w:lvl w:ilvl="5" w:tplc="0422001B" w:tentative="1">
      <w:start w:val="1"/>
      <w:numFmt w:val="lowerRoman"/>
      <w:lvlText w:val="%6."/>
      <w:lvlJc w:val="right"/>
      <w:pPr>
        <w:ind w:left="4260" w:hanging="180"/>
      </w:pPr>
    </w:lvl>
    <w:lvl w:ilvl="6" w:tplc="0422000F" w:tentative="1">
      <w:start w:val="1"/>
      <w:numFmt w:val="decimal"/>
      <w:lvlText w:val="%7."/>
      <w:lvlJc w:val="left"/>
      <w:pPr>
        <w:ind w:left="4980" w:hanging="360"/>
      </w:pPr>
    </w:lvl>
    <w:lvl w:ilvl="7" w:tplc="04220019" w:tentative="1">
      <w:start w:val="1"/>
      <w:numFmt w:val="lowerLetter"/>
      <w:lvlText w:val="%8."/>
      <w:lvlJc w:val="left"/>
      <w:pPr>
        <w:ind w:left="5700" w:hanging="360"/>
      </w:pPr>
    </w:lvl>
    <w:lvl w:ilvl="8" w:tplc="0422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186F1123"/>
    <w:multiLevelType w:val="hybridMultilevel"/>
    <w:tmpl w:val="4B009CBC"/>
    <w:lvl w:ilvl="0" w:tplc="B21C796A">
      <w:start w:val="1"/>
      <w:numFmt w:val="decimal"/>
      <w:lvlText w:val="%1."/>
      <w:lvlJc w:val="left"/>
      <w:pPr>
        <w:ind w:left="660" w:hanging="360"/>
      </w:pPr>
      <w:rPr>
        <w:rFonts w:hint="default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380" w:hanging="360"/>
      </w:pPr>
    </w:lvl>
    <w:lvl w:ilvl="2" w:tplc="0422001B" w:tentative="1">
      <w:start w:val="1"/>
      <w:numFmt w:val="lowerRoman"/>
      <w:lvlText w:val="%3."/>
      <w:lvlJc w:val="right"/>
      <w:pPr>
        <w:ind w:left="2100" w:hanging="180"/>
      </w:pPr>
    </w:lvl>
    <w:lvl w:ilvl="3" w:tplc="0422000F" w:tentative="1">
      <w:start w:val="1"/>
      <w:numFmt w:val="decimal"/>
      <w:lvlText w:val="%4."/>
      <w:lvlJc w:val="left"/>
      <w:pPr>
        <w:ind w:left="2820" w:hanging="360"/>
      </w:pPr>
    </w:lvl>
    <w:lvl w:ilvl="4" w:tplc="04220019" w:tentative="1">
      <w:start w:val="1"/>
      <w:numFmt w:val="lowerLetter"/>
      <w:lvlText w:val="%5."/>
      <w:lvlJc w:val="left"/>
      <w:pPr>
        <w:ind w:left="3540" w:hanging="360"/>
      </w:pPr>
    </w:lvl>
    <w:lvl w:ilvl="5" w:tplc="0422001B" w:tentative="1">
      <w:start w:val="1"/>
      <w:numFmt w:val="lowerRoman"/>
      <w:lvlText w:val="%6."/>
      <w:lvlJc w:val="right"/>
      <w:pPr>
        <w:ind w:left="4260" w:hanging="180"/>
      </w:pPr>
    </w:lvl>
    <w:lvl w:ilvl="6" w:tplc="0422000F" w:tentative="1">
      <w:start w:val="1"/>
      <w:numFmt w:val="decimal"/>
      <w:lvlText w:val="%7."/>
      <w:lvlJc w:val="left"/>
      <w:pPr>
        <w:ind w:left="4980" w:hanging="360"/>
      </w:pPr>
    </w:lvl>
    <w:lvl w:ilvl="7" w:tplc="04220019" w:tentative="1">
      <w:start w:val="1"/>
      <w:numFmt w:val="lowerLetter"/>
      <w:lvlText w:val="%8."/>
      <w:lvlJc w:val="left"/>
      <w:pPr>
        <w:ind w:left="5700" w:hanging="360"/>
      </w:pPr>
    </w:lvl>
    <w:lvl w:ilvl="8" w:tplc="0422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33A87C83"/>
    <w:multiLevelType w:val="hybridMultilevel"/>
    <w:tmpl w:val="D332A9F8"/>
    <w:lvl w:ilvl="0" w:tplc="E2F2E1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4271C"/>
    <w:multiLevelType w:val="hybridMultilevel"/>
    <w:tmpl w:val="392CB26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7190D"/>
    <w:multiLevelType w:val="hybridMultilevel"/>
    <w:tmpl w:val="4B009CBC"/>
    <w:lvl w:ilvl="0" w:tplc="B21C796A">
      <w:start w:val="1"/>
      <w:numFmt w:val="decimal"/>
      <w:lvlText w:val="%1."/>
      <w:lvlJc w:val="left"/>
      <w:pPr>
        <w:ind w:left="660" w:hanging="360"/>
      </w:pPr>
      <w:rPr>
        <w:rFonts w:hint="default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380" w:hanging="360"/>
      </w:pPr>
    </w:lvl>
    <w:lvl w:ilvl="2" w:tplc="0422001B" w:tentative="1">
      <w:start w:val="1"/>
      <w:numFmt w:val="lowerRoman"/>
      <w:lvlText w:val="%3."/>
      <w:lvlJc w:val="right"/>
      <w:pPr>
        <w:ind w:left="2100" w:hanging="180"/>
      </w:pPr>
    </w:lvl>
    <w:lvl w:ilvl="3" w:tplc="0422000F" w:tentative="1">
      <w:start w:val="1"/>
      <w:numFmt w:val="decimal"/>
      <w:lvlText w:val="%4."/>
      <w:lvlJc w:val="left"/>
      <w:pPr>
        <w:ind w:left="2820" w:hanging="360"/>
      </w:pPr>
    </w:lvl>
    <w:lvl w:ilvl="4" w:tplc="04220019" w:tentative="1">
      <w:start w:val="1"/>
      <w:numFmt w:val="lowerLetter"/>
      <w:lvlText w:val="%5."/>
      <w:lvlJc w:val="left"/>
      <w:pPr>
        <w:ind w:left="3540" w:hanging="360"/>
      </w:pPr>
    </w:lvl>
    <w:lvl w:ilvl="5" w:tplc="0422001B" w:tentative="1">
      <w:start w:val="1"/>
      <w:numFmt w:val="lowerRoman"/>
      <w:lvlText w:val="%6."/>
      <w:lvlJc w:val="right"/>
      <w:pPr>
        <w:ind w:left="4260" w:hanging="180"/>
      </w:pPr>
    </w:lvl>
    <w:lvl w:ilvl="6" w:tplc="0422000F" w:tentative="1">
      <w:start w:val="1"/>
      <w:numFmt w:val="decimal"/>
      <w:lvlText w:val="%7."/>
      <w:lvlJc w:val="left"/>
      <w:pPr>
        <w:ind w:left="4980" w:hanging="360"/>
      </w:pPr>
    </w:lvl>
    <w:lvl w:ilvl="7" w:tplc="04220019" w:tentative="1">
      <w:start w:val="1"/>
      <w:numFmt w:val="lowerLetter"/>
      <w:lvlText w:val="%8."/>
      <w:lvlJc w:val="left"/>
      <w:pPr>
        <w:ind w:left="5700" w:hanging="360"/>
      </w:pPr>
    </w:lvl>
    <w:lvl w:ilvl="8" w:tplc="0422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B411859"/>
    <w:multiLevelType w:val="hybridMultilevel"/>
    <w:tmpl w:val="4B009CBC"/>
    <w:lvl w:ilvl="0" w:tplc="B21C796A">
      <w:start w:val="1"/>
      <w:numFmt w:val="decimal"/>
      <w:lvlText w:val="%1."/>
      <w:lvlJc w:val="left"/>
      <w:pPr>
        <w:ind w:left="660" w:hanging="360"/>
      </w:pPr>
      <w:rPr>
        <w:rFonts w:hint="default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380" w:hanging="360"/>
      </w:pPr>
    </w:lvl>
    <w:lvl w:ilvl="2" w:tplc="0422001B" w:tentative="1">
      <w:start w:val="1"/>
      <w:numFmt w:val="lowerRoman"/>
      <w:lvlText w:val="%3."/>
      <w:lvlJc w:val="right"/>
      <w:pPr>
        <w:ind w:left="2100" w:hanging="180"/>
      </w:pPr>
    </w:lvl>
    <w:lvl w:ilvl="3" w:tplc="0422000F" w:tentative="1">
      <w:start w:val="1"/>
      <w:numFmt w:val="decimal"/>
      <w:lvlText w:val="%4."/>
      <w:lvlJc w:val="left"/>
      <w:pPr>
        <w:ind w:left="2820" w:hanging="360"/>
      </w:pPr>
    </w:lvl>
    <w:lvl w:ilvl="4" w:tplc="04220019" w:tentative="1">
      <w:start w:val="1"/>
      <w:numFmt w:val="lowerLetter"/>
      <w:lvlText w:val="%5."/>
      <w:lvlJc w:val="left"/>
      <w:pPr>
        <w:ind w:left="3540" w:hanging="360"/>
      </w:pPr>
    </w:lvl>
    <w:lvl w:ilvl="5" w:tplc="0422001B" w:tentative="1">
      <w:start w:val="1"/>
      <w:numFmt w:val="lowerRoman"/>
      <w:lvlText w:val="%6."/>
      <w:lvlJc w:val="right"/>
      <w:pPr>
        <w:ind w:left="4260" w:hanging="180"/>
      </w:pPr>
    </w:lvl>
    <w:lvl w:ilvl="6" w:tplc="0422000F" w:tentative="1">
      <w:start w:val="1"/>
      <w:numFmt w:val="decimal"/>
      <w:lvlText w:val="%7."/>
      <w:lvlJc w:val="left"/>
      <w:pPr>
        <w:ind w:left="4980" w:hanging="360"/>
      </w:pPr>
    </w:lvl>
    <w:lvl w:ilvl="7" w:tplc="04220019" w:tentative="1">
      <w:start w:val="1"/>
      <w:numFmt w:val="lowerLetter"/>
      <w:lvlText w:val="%8."/>
      <w:lvlJc w:val="left"/>
      <w:pPr>
        <w:ind w:left="5700" w:hanging="360"/>
      </w:pPr>
    </w:lvl>
    <w:lvl w:ilvl="8" w:tplc="0422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78C8515A"/>
    <w:multiLevelType w:val="hybridMultilevel"/>
    <w:tmpl w:val="77707AD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AC6"/>
    <w:rsid w:val="000711C1"/>
    <w:rsid w:val="00074E51"/>
    <w:rsid w:val="000F245C"/>
    <w:rsid w:val="002071FF"/>
    <w:rsid w:val="00230C81"/>
    <w:rsid w:val="002E6E46"/>
    <w:rsid w:val="00325276"/>
    <w:rsid w:val="00386639"/>
    <w:rsid w:val="003B5984"/>
    <w:rsid w:val="003C3188"/>
    <w:rsid w:val="003D15E7"/>
    <w:rsid w:val="003F3F28"/>
    <w:rsid w:val="004D0738"/>
    <w:rsid w:val="004E065E"/>
    <w:rsid w:val="00512AC6"/>
    <w:rsid w:val="00612DE6"/>
    <w:rsid w:val="00640810"/>
    <w:rsid w:val="006E74EC"/>
    <w:rsid w:val="007730F4"/>
    <w:rsid w:val="00785151"/>
    <w:rsid w:val="007C50D6"/>
    <w:rsid w:val="007F3528"/>
    <w:rsid w:val="008C6402"/>
    <w:rsid w:val="00956189"/>
    <w:rsid w:val="00962846"/>
    <w:rsid w:val="00A7364C"/>
    <w:rsid w:val="00AC6581"/>
    <w:rsid w:val="00B2365F"/>
    <w:rsid w:val="00B54477"/>
    <w:rsid w:val="00C23639"/>
    <w:rsid w:val="00CA1365"/>
    <w:rsid w:val="00CA3A22"/>
    <w:rsid w:val="00CD4FF0"/>
    <w:rsid w:val="00D260AE"/>
    <w:rsid w:val="00D532EB"/>
    <w:rsid w:val="00DC1A72"/>
    <w:rsid w:val="00E07B44"/>
    <w:rsid w:val="00E60A92"/>
    <w:rsid w:val="00EC18A5"/>
    <w:rsid w:val="00F23091"/>
    <w:rsid w:val="00F7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7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0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List Paragraph"/>
    <w:basedOn w:val="a"/>
    <w:uiPriority w:val="34"/>
    <w:qFormat/>
    <w:rsid w:val="0032527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3D15E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7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0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List Paragraph"/>
    <w:basedOn w:val="a"/>
    <w:uiPriority w:val="34"/>
    <w:qFormat/>
    <w:rsid w:val="0032527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3D15E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EC0F0-441E-4479-AE32-EE6B00A3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5136</Words>
  <Characters>2929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2021-10-25T09:21:00Z</cp:lastPrinted>
  <dcterms:created xsi:type="dcterms:W3CDTF">2021-10-24T20:45:00Z</dcterms:created>
  <dcterms:modified xsi:type="dcterms:W3CDTF">2021-10-28T11:36:00Z</dcterms:modified>
</cp:coreProperties>
</file>