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64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528"/>
      </w:tblGrid>
      <w:tr w:rsidR="00225B12" w:rsidRPr="002950DD" w14:paraId="41687B49" w14:textId="77777777" w:rsidTr="00464DAC">
        <w:trPr>
          <w:trHeight w:val="3818"/>
        </w:trPr>
        <w:tc>
          <w:tcPr>
            <w:tcW w:w="5070" w:type="dxa"/>
          </w:tcPr>
          <w:p w14:paraId="6F59ADA9" w14:textId="03EFB379" w:rsidR="00461790" w:rsidRPr="00291E5D" w:rsidRDefault="002950DD" w:rsidP="00461790">
            <w:pPr>
              <w:rPr>
                <w:rFonts w:ascii="Arial" w:hAnsi="Arial" w:cs="Arial"/>
                <w:b/>
                <w:color w:val="0070C0"/>
                <w:sz w:val="40"/>
                <w:szCs w:val="40"/>
                <w:lang w:val="uk-UA"/>
              </w:rPr>
            </w:pPr>
            <w:r w:rsidRPr="00291E5D">
              <w:rPr>
                <w:rFonts w:ascii="Arial" w:hAnsi="Arial" w:cs="Arial"/>
                <w:b/>
                <w:color w:val="0070C0"/>
                <w:sz w:val="40"/>
                <w:szCs w:val="40"/>
                <w:lang w:val="uk-UA"/>
              </w:rPr>
              <w:t>ТУРИСТСЬКО-РЕКРЕАЦІЙНІ РЕСУРСИ УКРАЇНИ</w:t>
            </w:r>
          </w:p>
          <w:p w14:paraId="5E6818AA" w14:textId="77777777" w:rsidR="00461790" w:rsidRPr="002950DD" w:rsidRDefault="00461790" w:rsidP="0046179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A871DBA" w14:textId="77777777" w:rsidR="00461790" w:rsidRPr="002950DD" w:rsidRDefault="00461790" w:rsidP="00461790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курс за вибором</w:t>
            </w:r>
          </w:p>
          <w:p w14:paraId="0C8C5EF6" w14:textId="42631180" w:rsidR="00461790" w:rsidRPr="002950DD" w:rsidRDefault="00461790" w:rsidP="00461790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перший (бакалаврський) рівень </w:t>
            </w:r>
            <w:r w:rsidR="00295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вищої освіти</w:t>
            </w:r>
          </w:p>
          <w:p w14:paraId="0023B68C" w14:textId="77777777" w:rsidR="00461790" w:rsidRPr="002950DD" w:rsidRDefault="00461790" w:rsidP="00461790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1ECEA8" w14:textId="2D3230DD" w:rsidR="00461790" w:rsidRPr="002950DD" w:rsidRDefault="00461790" w:rsidP="00461790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95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2021/2022 н.</w:t>
            </w:r>
            <w:r w:rsidR="00B52EA4">
              <w:rPr>
                <w:lang w:val="uk-UA"/>
              </w:rPr>
              <w:t> </w:t>
            </w:r>
            <w:r w:rsidRPr="00295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</w:p>
          <w:p w14:paraId="048F5B79" w14:textId="27D45FF7" w:rsidR="00DB273B" w:rsidRPr="002950DD" w:rsidRDefault="00461790" w:rsidP="00291E5D">
            <w:pPr>
              <w:ind w:right="-30"/>
              <w:rPr>
                <w:lang w:val="uk-UA"/>
              </w:rPr>
            </w:pPr>
            <w:r w:rsidRPr="00295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курс 1, семестр </w:t>
            </w:r>
            <w:r w:rsidR="00325622" w:rsidRPr="00295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</w:t>
            </w:r>
            <w:r w:rsidR="00923A93" w:rsidRPr="002950D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5528" w:type="dxa"/>
            <w:vMerge w:val="restart"/>
          </w:tcPr>
          <w:p w14:paraId="0AB4E69C" w14:textId="77777777" w:rsidR="00DB273B" w:rsidRPr="00291E5D" w:rsidRDefault="00DB273B" w:rsidP="00F33E98">
            <w:pPr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  <w:lang w:val="uk-UA" w:eastAsia="ru-RU"/>
              </w:rPr>
            </w:pPr>
            <w:r w:rsidRPr="00291E5D">
              <w:rPr>
                <w:rFonts w:asciiTheme="majorHAnsi" w:eastAsia="Times New Roman" w:hAnsiTheme="majorHAnsi" w:cs="Times New Roman"/>
                <w:b/>
                <w:bCs/>
                <w:color w:val="0070C0"/>
                <w:sz w:val="28"/>
                <w:szCs w:val="28"/>
                <w:lang w:val="uk-UA" w:eastAsia="ru-RU"/>
              </w:rPr>
              <w:t>ПРО КУРС</w:t>
            </w:r>
          </w:p>
          <w:p w14:paraId="58FFA43F" w14:textId="77777777" w:rsidR="00DB273B" w:rsidRPr="00291E5D" w:rsidRDefault="00DB273B" w:rsidP="00F33E98">
            <w:pPr>
              <w:rPr>
                <w:rFonts w:asciiTheme="majorHAnsi" w:eastAsia="Times New Roman" w:hAnsiTheme="majorHAnsi" w:cs="Times New Roman"/>
                <w:b/>
                <w:bCs/>
                <w:sz w:val="10"/>
                <w:szCs w:val="10"/>
                <w:lang w:val="uk-UA" w:eastAsia="ru-RU"/>
              </w:rPr>
            </w:pPr>
          </w:p>
          <w:p w14:paraId="624CD9DB" w14:textId="4CB188F5" w:rsidR="00243517" w:rsidRPr="00291E5D" w:rsidRDefault="00461790" w:rsidP="00243517">
            <w:pPr>
              <w:jc w:val="both"/>
              <w:rPr>
                <w:rFonts w:asciiTheme="majorHAnsi" w:hAnsiTheme="majorHAnsi"/>
                <w:i/>
                <w:sz w:val="26"/>
                <w:szCs w:val="26"/>
                <w:lang w:val="uk-UA"/>
              </w:rPr>
            </w:pPr>
            <w:r w:rsidRPr="00291E5D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Завдання </w:t>
            </w:r>
            <w:r w:rsidR="003857A8" w:rsidRPr="00291E5D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курсу</w:t>
            </w:r>
            <w:r w:rsidRPr="00291E5D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 спрямовані на формування ґрунтовних знань з сучасних наукових концепцій, </w:t>
            </w:r>
            <w:r w:rsidR="00923A93" w:rsidRPr="00291E5D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теорій</w:t>
            </w:r>
            <w:r w:rsidRPr="00291E5D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, методів дослідження </w:t>
            </w:r>
            <w:r w:rsidR="00923A93" w:rsidRPr="00291E5D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туристсько-рекреаційних ресурсів, р</w:t>
            </w:r>
            <w:r w:rsidRPr="00291E5D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озуміння їх сутності як </w:t>
            </w:r>
            <w:r w:rsidR="00B52EA4" w:rsidRPr="00291E5D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основи</w:t>
            </w:r>
            <w:r w:rsidRPr="00291E5D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 xml:space="preserve"> </w:t>
            </w:r>
            <w:r w:rsidR="00923A93" w:rsidRPr="00291E5D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туристсько-рекреаційного потенціалу території</w:t>
            </w:r>
            <w:r w:rsidRPr="00291E5D">
              <w:rPr>
                <w:rFonts w:asciiTheme="majorHAnsi" w:hAnsiTheme="majorHAnsi"/>
                <w:i/>
                <w:sz w:val="26"/>
                <w:szCs w:val="26"/>
                <w:lang w:val="uk-UA"/>
              </w:rPr>
              <w:t>.</w:t>
            </w:r>
          </w:p>
          <w:p w14:paraId="394E7FA6" w14:textId="77777777" w:rsidR="001B007F" w:rsidRPr="00291E5D" w:rsidRDefault="001B007F" w:rsidP="00243517">
            <w:pPr>
              <w:jc w:val="both"/>
              <w:rPr>
                <w:rFonts w:asciiTheme="majorHAnsi" w:hAnsiTheme="majorHAnsi"/>
                <w:i/>
                <w:sz w:val="26"/>
                <w:szCs w:val="26"/>
                <w:lang w:val="uk-UA"/>
              </w:rPr>
            </w:pPr>
          </w:p>
          <w:p w14:paraId="0E616620" w14:textId="4A3861D3" w:rsidR="00923A93" w:rsidRPr="00291E5D" w:rsidRDefault="00DB273B" w:rsidP="00243517">
            <w:pPr>
              <w:jc w:val="both"/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</w:pPr>
            <w:r w:rsidRPr="00291E5D">
              <w:rPr>
                <w:rFonts w:asciiTheme="majorHAnsi" w:eastAsia="Times New Roman" w:hAnsiTheme="majorHAnsi" w:cs="Times New Roman"/>
                <w:b/>
                <w:i/>
                <w:iCs/>
                <w:sz w:val="26"/>
                <w:szCs w:val="26"/>
                <w:lang w:val="uk-UA" w:eastAsia="ru-RU"/>
              </w:rPr>
              <w:t xml:space="preserve">В рамках курсу </w:t>
            </w:r>
            <w:r w:rsidR="007B5441" w:rsidRPr="00291E5D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студенти вивчають</w:t>
            </w:r>
            <w:r w:rsidR="00923A93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туристсько-рекреаційні ресурси України, знайомляться з основними природними, природно-антропогенними, історико-культурними, сакральними, </w:t>
            </w:r>
            <w:proofErr w:type="spellStart"/>
            <w:r w:rsidR="00923A93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подієвими</w:t>
            </w:r>
            <w:proofErr w:type="spellEnd"/>
            <w:r w:rsidR="00923A93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туристичними ресурсами регіонів України</w:t>
            </w:r>
            <w:r w:rsidR="00B52EA4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.</w:t>
            </w:r>
          </w:p>
          <w:p w14:paraId="550A3BC1" w14:textId="77777777" w:rsidR="00923A93" w:rsidRPr="00291E5D" w:rsidRDefault="00923A93" w:rsidP="00243517">
            <w:pPr>
              <w:jc w:val="both"/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</w:pPr>
          </w:p>
          <w:p w14:paraId="449C880E" w14:textId="77777777" w:rsidR="00243517" w:rsidRPr="00291E5D" w:rsidRDefault="00243517" w:rsidP="00243517">
            <w:pPr>
              <w:jc w:val="both"/>
              <w:rPr>
                <w:rFonts w:asciiTheme="majorHAnsi" w:hAnsiTheme="majorHAnsi"/>
                <w:sz w:val="26"/>
                <w:szCs w:val="26"/>
                <w:lang w:val="uk-UA"/>
              </w:rPr>
            </w:pPr>
          </w:p>
          <w:p w14:paraId="441C4B91" w14:textId="77777777" w:rsidR="00DB273B" w:rsidRPr="00291E5D" w:rsidRDefault="00DB273B" w:rsidP="00F33E98">
            <w:pPr>
              <w:rPr>
                <w:rFonts w:asciiTheme="majorHAnsi" w:eastAsia="Times New Roman" w:hAnsiTheme="majorHAnsi" w:cs="Times New Roman"/>
                <w:b/>
                <w:bCs/>
                <w:color w:val="0070C0"/>
                <w:sz w:val="26"/>
                <w:szCs w:val="26"/>
                <w:lang w:val="uk-UA" w:eastAsia="ru-RU"/>
              </w:rPr>
            </w:pPr>
            <w:r w:rsidRPr="00291E5D">
              <w:rPr>
                <w:rFonts w:asciiTheme="majorHAnsi" w:eastAsia="Times New Roman" w:hAnsiTheme="majorHAnsi" w:cs="Times New Roman"/>
                <w:b/>
                <w:bCs/>
                <w:color w:val="0070C0"/>
                <w:sz w:val="26"/>
                <w:szCs w:val="26"/>
                <w:lang w:val="uk-UA" w:eastAsia="ru-RU"/>
              </w:rPr>
              <w:t>ЗМІСТ КУРСУ</w:t>
            </w:r>
          </w:p>
          <w:p w14:paraId="0C8BC249" w14:textId="77777777" w:rsidR="00DB273B" w:rsidRPr="00291E5D" w:rsidRDefault="00DB273B" w:rsidP="00F33E98">
            <w:p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</w:p>
          <w:p w14:paraId="68A91E5E" w14:textId="77777777" w:rsidR="00DB273B" w:rsidRPr="00291E5D" w:rsidRDefault="00DB273B" w:rsidP="00F33E98">
            <w:p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291E5D">
              <w:rPr>
                <w:rFonts w:asciiTheme="majorHAnsi" w:eastAsia="Times New Roman" w:hAnsiTheme="majorHAnsi" w:cs="Times New Roman"/>
                <w:b/>
                <w:i/>
                <w:iCs/>
                <w:sz w:val="26"/>
                <w:szCs w:val="26"/>
                <w:lang w:val="uk-UA" w:eastAsia="ru-RU"/>
              </w:rPr>
              <w:t>Лекційна частина</w:t>
            </w:r>
            <w:r w:rsidRPr="00291E5D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передбачає такі теми:</w:t>
            </w:r>
          </w:p>
          <w:p w14:paraId="3AFEF0AA" w14:textId="0A31D19E" w:rsidR="00DB273B" w:rsidRPr="00291E5D" w:rsidRDefault="00243517" w:rsidP="00F33E98">
            <w:pPr>
              <w:pStyle w:val="a5"/>
              <w:numPr>
                <w:ilvl w:val="0"/>
                <w:numId w:val="1"/>
              </w:numPr>
              <w:ind w:left="351" w:hanging="283"/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Предмет і </w:t>
            </w:r>
            <w:r w:rsidR="00FB1345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зміст</w:t>
            </w: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дисципліни</w:t>
            </w:r>
            <w:r w:rsidR="00923A93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«Туристсько-рекреаційні ресурси України»</w:t>
            </w:r>
            <w:r w:rsidR="002950DD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.</w:t>
            </w:r>
          </w:p>
          <w:p w14:paraId="61636E8A" w14:textId="3AD6601C" w:rsidR="00DB273B" w:rsidRPr="00291E5D" w:rsidRDefault="002950DD" w:rsidP="00F33E98">
            <w:pPr>
              <w:pStyle w:val="a5"/>
              <w:numPr>
                <w:ilvl w:val="0"/>
                <w:numId w:val="1"/>
              </w:numPr>
              <w:ind w:left="351" w:hanging="283"/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291E5D">
              <w:rPr>
                <w:rFonts w:asciiTheme="majorHAnsi" w:hAnsiTheme="majorHAnsi" w:cs="Times New Roman"/>
                <w:bCs/>
                <w:i/>
                <w:sz w:val="26"/>
                <w:szCs w:val="26"/>
                <w:lang w:val="uk-UA"/>
              </w:rPr>
              <w:t>Класифікація т</w:t>
            </w:r>
            <w:r w:rsidR="00923A93" w:rsidRPr="00291E5D">
              <w:rPr>
                <w:rFonts w:asciiTheme="majorHAnsi" w:hAnsiTheme="majorHAnsi" w:cs="Times New Roman"/>
                <w:bCs/>
                <w:i/>
                <w:sz w:val="26"/>
                <w:szCs w:val="26"/>
                <w:lang w:val="uk-UA"/>
              </w:rPr>
              <w:t>уристсько-рекреаційн</w:t>
            </w:r>
            <w:r w:rsidRPr="00291E5D">
              <w:rPr>
                <w:rFonts w:asciiTheme="majorHAnsi" w:hAnsiTheme="majorHAnsi" w:cs="Times New Roman"/>
                <w:bCs/>
                <w:i/>
                <w:sz w:val="26"/>
                <w:szCs w:val="26"/>
                <w:lang w:val="uk-UA"/>
              </w:rPr>
              <w:t xml:space="preserve">их </w:t>
            </w:r>
            <w:r w:rsidR="00243517" w:rsidRPr="00291E5D">
              <w:rPr>
                <w:rFonts w:asciiTheme="majorHAnsi" w:hAnsiTheme="majorHAnsi" w:cs="Times New Roman"/>
                <w:bCs/>
                <w:i/>
                <w:sz w:val="26"/>
                <w:szCs w:val="26"/>
                <w:lang w:val="uk-UA"/>
              </w:rPr>
              <w:t>ресур</w:t>
            </w:r>
            <w:r w:rsidRPr="00291E5D">
              <w:rPr>
                <w:rFonts w:asciiTheme="majorHAnsi" w:hAnsiTheme="majorHAnsi" w:cs="Times New Roman"/>
                <w:bCs/>
                <w:i/>
                <w:sz w:val="26"/>
                <w:szCs w:val="26"/>
                <w:lang w:val="uk-UA"/>
              </w:rPr>
              <w:t>сів</w:t>
            </w:r>
            <w:r w:rsidR="00DB273B" w:rsidRPr="00291E5D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.</w:t>
            </w:r>
          </w:p>
          <w:p w14:paraId="65FB99B9" w14:textId="577EEBE1" w:rsidR="00243517" w:rsidRPr="00291E5D" w:rsidRDefault="00243517" w:rsidP="00F33E98">
            <w:pPr>
              <w:pStyle w:val="a5"/>
              <w:numPr>
                <w:ilvl w:val="0"/>
                <w:numId w:val="1"/>
              </w:numPr>
              <w:ind w:left="351" w:hanging="283"/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291E5D">
              <w:rPr>
                <w:rFonts w:asciiTheme="majorHAnsi" w:hAnsiTheme="majorHAnsi" w:cs="Times New Roman"/>
                <w:bCs/>
                <w:i/>
                <w:sz w:val="26"/>
                <w:szCs w:val="26"/>
                <w:lang w:val="uk-UA"/>
              </w:rPr>
              <w:t xml:space="preserve">Природні </w:t>
            </w:r>
            <w:r w:rsidR="002950DD" w:rsidRPr="00291E5D">
              <w:rPr>
                <w:rFonts w:asciiTheme="majorHAnsi" w:hAnsiTheme="majorHAnsi" w:cs="Times New Roman"/>
                <w:bCs/>
                <w:i/>
                <w:sz w:val="26"/>
                <w:szCs w:val="26"/>
                <w:lang w:val="uk-UA"/>
              </w:rPr>
              <w:t xml:space="preserve">та природно-антропогенні </w:t>
            </w:r>
            <w:r w:rsidRPr="00291E5D">
              <w:rPr>
                <w:rFonts w:asciiTheme="majorHAnsi" w:hAnsiTheme="majorHAnsi" w:cs="Times New Roman"/>
                <w:bCs/>
                <w:i/>
                <w:sz w:val="26"/>
                <w:szCs w:val="26"/>
                <w:lang w:val="uk-UA"/>
              </w:rPr>
              <w:t>ту</w:t>
            </w:r>
            <w:r w:rsidR="002950DD" w:rsidRPr="00291E5D">
              <w:rPr>
                <w:rFonts w:asciiTheme="majorHAnsi" w:hAnsiTheme="majorHAnsi" w:cs="Times New Roman"/>
                <w:bCs/>
                <w:i/>
                <w:sz w:val="26"/>
                <w:szCs w:val="26"/>
                <w:lang w:val="uk-UA"/>
              </w:rPr>
              <w:t>ристсько-рекреаційні ресурси України.</w:t>
            </w:r>
          </w:p>
          <w:p w14:paraId="3B2BE9E9" w14:textId="0F98E710" w:rsidR="002950DD" w:rsidRPr="00291E5D" w:rsidRDefault="002950DD" w:rsidP="00F33E98">
            <w:pPr>
              <w:pStyle w:val="a5"/>
              <w:numPr>
                <w:ilvl w:val="0"/>
                <w:numId w:val="1"/>
              </w:numPr>
              <w:ind w:left="351" w:hanging="283"/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291E5D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Суспільні туристсько-рекреаційні ресурси України.</w:t>
            </w:r>
          </w:p>
          <w:p w14:paraId="77E51C56" w14:textId="31AE61B7" w:rsidR="002950DD" w:rsidRPr="00291E5D" w:rsidRDefault="002950DD" w:rsidP="00F33E98">
            <w:pPr>
              <w:pStyle w:val="a5"/>
              <w:numPr>
                <w:ilvl w:val="0"/>
                <w:numId w:val="1"/>
              </w:numPr>
              <w:ind w:left="351" w:hanging="283"/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291E5D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>Подієві та міфологічні туристичні ресурси України.</w:t>
            </w:r>
          </w:p>
          <w:p w14:paraId="7D98E6EB" w14:textId="77777777" w:rsidR="00DB273B" w:rsidRPr="00291E5D" w:rsidRDefault="00DB273B" w:rsidP="00F33E98">
            <w:pPr>
              <w:pStyle w:val="a5"/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</w:p>
          <w:p w14:paraId="6DDFB4F0" w14:textId="77777777" w:rsidR="00DB273B" w:rsidRPr="00291E5D" w:rsidRDefault="00DB273B" w:rsidP="00225B12">
            <w:pPr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</w:pPr>
            <w:r w:rsidRPr="00291E5D">
              <w:rPr>
                <w:rFonts w:asciiTheme="majorHAnsi" w:eastAsia="Times New Roman" w:hAnsiTheme="majorHAnsi" w:cs="Times New Roman"/>
                <w:b/>
                <w:i/>
                <w:iCs/>
                <w:sz w:val="26"/>
                <w:szCs w:val="26"/>
                <w:lang w:val="uk-UA" w:eastAsia="ru-RU"/>
              </w:rPr>
              <w:t>Практична частина</w:t>
            </w:r>
            <w:r w:rsidRPr="00291E5D">
              <w:rPr>
                <w:rFonts w:asciiTheme="majorHAnsi" w:eastAsia="Times New Roman" w:hAnsiTheme="majorHAnsi" w:cs="Times New Roman"/>
                <w:i/>
                <w:iCs/>
                <w:sz w:val="26"/>
                <w:szCs w:val="26"/>
                <w:lang w:val="uk-UA" w:eastAsia="ru-RU"/>
              </w:rPr>
              <w:t xml:space="preserve"> курсу передбачає розвиток навичок:</w:t>
            </w:r>
          </w:p>
          <w:p w14:paraId="3A2D553F" w14:textId="5CE07EA0" w:rsidR="00225B12" w:rsidRPr="00291E5D" w:rsidRDefault="00225B12" w:rsidP="00225B12">
            <w:pPr>
              <w:pStyle w:val="a5"/>
              <w:numPr>
                <w:ilvl w:val="0"/>
                <w:numId w:val="2"/>
              </w:numPr>
              <w:ind w:left="351" w:hanging="283"/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</w:pP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пошуку, оброблення та аналізу інформації з різних джерел для проведення досліджень туристсько-рекреаційних ресурсів України</w:t>
            </w:r>
            <w:r w:rsidR="002950DD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;</w:t>
            </w:r>
          </w:p>
          <w:p w14:paraId="782C27AD" w14:textId="7F6DB62A" w:rsidR="00DB273B" w:rsidRPr="00291E5D" w:rsidRDefault="00737B19" w:rsidP="00225B12">
            <w:pPr>
              <w:pStyle w:val="a5"/>
              <w:numPr>
                <w:ilvl w:val="0"/>
                <w:numId w:val="2"/>
              </w:numPr>
              <w:ind w:left="351" w:hanging="283"/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</w:pP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характеристики</w:t>
            </w:r>
            <w:r w:rsidR="00225B12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регіональних </w:t>
            </w:r>
            <w:r w:rsidR="002950DD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особливостей туристсько-рекреаційного потенціалу України;</w:t>
            </w:r>
          </w:p>
          <w:p w14:paraId="4B74752E" w14:textId="77777777" w:rsidR="002950DD" w:rsidRPr="00291E5D" w:rsidRDefault="00975150" w:rsidP="00225B12">
            <w:pPr>
              <w:pStyle w:val="a5"/>
              <w:numPr>
                <w:ilvl w:val="0"/>
                <w:numId w:val="2"/>
              </w:numPr>
              <w:ind w:left="351" w:hanging="283"/>
              <w:rPr>
                <w:rFonts w:asciiTheme="majorHAnsi" w:hAnsiTheme="majorHAnsi"/>
                <w:i/>
                <w:sz w:val="26"/>
                <w:szCs w:val="26"/>
                <w:lang w:val="uk-UA"/>
              </w:rPr>
            </w:pP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моніторинг</w:t>
            </w:r>
            <w:r w:rsidR="002950DD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у</w:t>
            </w: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, інтерпрет</w:t>
            </w:r>
            <w:r w:rsidR="002950DD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ації,</w:t>
            </w: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аналізу та системати</w:t>
            </w:r>
            <w:r w:rsidR="002950DD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зації</w:t>
            </w: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туристичн</w:t>
            </w:r>
            <w:r w:rsidR="002950DD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ої</w:t>
            </w: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інформаці</w:t>
            </w:r>
            <w:r w:rsidR="002950DD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ї щодо туристсько-рекреаційних ресурсів України;</w:t>
            </w:r>
          </w:p>
          <w:p w14:paraId="50FB173A" w14:textId="4A667446" w:rsidR="00225B12" w:rsidRPr="00291E5D" w:rsidRDefault="002950DD" w:rsidP="00225B12">
            <w:pPr>
              <w:pStyle w:val="a5"/>
              <w:numPr>
                <w:ilvl w:val="0"/>
                <w:numId w:val="2"/>
              </w:numPr>
              <w:ind w:left="351" w:hanging="283"/>
              <w:rPr>
                <w:rFonts w:asciiTheme="majorHAnsi" w:hAnsiTheme="majorHAnsi"/>
                <w:i/>
                <w:sz w:val="26"/>
                <w:szCs w:val="26"/>
                <w:lang w:val="uk-UA"/>
              </w:rPr>
            </w:pP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презентації</w:t>
            </w:r>
            <w:r w:rsidR="00975150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туристичн</w:t>
            </w: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ого</w:t>
            </w:r>
            <w:r w:rsidR="00975150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інформаційн</w:t>
            </w: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ого</w:t>
            </w:r>
            <w:r w:rsidR="00975150"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 xml:space="preserve"> матеріал</w:t>
            </w:r>
            <w:r w:rsidRPr="00291E5D">
              <w:rPr>
                <w:rFonts w:asciiTheme="majorHAnsi" w:hAnsiTheme="majorHAnsi" w:cs="Times New Roman"/>
                <w:i/>
                <w:sz w:val="26"/>
                <w:szCs w:val="26"/>
                <w:lang w:val="uk-UA"/>
              </w:rPr>
              <w:t>у.</w:t>
            </w:r>
          </w:p>
          <w:p w14:paraId="4BB6DDD1" w14:textId="02863B7A" w:rsidR="00975150" w:rsidRPr="002950DD" w:rsidRDefault="00975150" w:rsidP="002950DD">
            <w:pPr>
              <w:pStyle w:val="a5"/>
              <w:ind w:left="351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225B12" w:rsidRPr="002950DD" w14:paraId="44EBE512" w14:textId="77777777" w:rsidTr="00464DAC">
        <w:trPr>
          <w:trHeight w:val="3726"/>
        </w:trPr>
        <w:tc>
          <w:tcPr>
            <w:tcW w:w="5070" w:type="dxa"/>
          </w:tcPr>
          <w:p w14:paraId="604E699F" w14:textId="52412E6D" w:rsidR="00DB273B" w:rsidRPr="002950DD" w:rsidRDefault="008E4A52" w:rsidP="00B52EA4">
            <w:pPr>
              <w:rPr>
                <w:lang w:val="uk-UA"/>
              </w:rPr>
            </w:pPr>
            <w:r>
              <w:rPr>
                <w:noProof/>
                <w:lang w:val="uk-UA"/>
              </w:rPr>
              <w:drawing>
                <wp:inline distT="0" distB="0" distL="0" distR="0" wp14:anchorId="2728BA6D" wp14:editId="6BF2AFF8">
                  <wp:extent cx="2621280" cy="2992566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23" r="11074" b="11073"/>
                          <a:stretch/>
                        </pic:blipFill>
                        <pic:spPr bwMode="auto">
                          <a:xfrm>
                            <a:off x="0" y="0"/>
                            <a:ext cx="2628137" cy="3000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Merge/>
          </w:tcPr>
          <w:p w14:paraId="3B36EB41" w14:textId="77777777" w:rsidR="00DB273B" w:rsidRPr="002950DD" w:rsidRDefault="00DB273B" w:rsidP="00F33E98">
            <w:pPr>
              <w:rPr>
                <w:lang w:val="uk-UA"/>
              </w:rPr>
            </w:pPr>
          </w:p>
        </w:tc>
      </w:tr>
      <w:tr w:rsidR="00225B12" w:rsidRPr="002950DD" w14:paraId="2141D87E" w14:textId="77777777" w:rsidTr="00464DAC">
        <w:trPr>
          <w:trHeight w:val="4550"/>
        </w:trPr>
        <w:tc>
          <w:tcPr>
            <w:tcW w:w="5070" w:type="dxa"/>
          </w:tcPr>
          <w:p w14:paraId="5CC8BB51" w14:textId="77777777" w:rsidR="00461790" w:rsidRPr="00B52EA4" w:rsidRDefault="00461790" w:rsidP="00461790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r w:rsidRPr="00B52E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ВИКЛАДАЧ</w:t>
            </w:r>
          </w:p>
          <w:p w14:paraId="1BC6FCD4" w14:textId="77777777" w:rsidR="00461790" w:rsidRPr="002950DD" w:rsidRDefault="00461790" w:rsidP="00461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5C9BBAB" w14:textId="77777777" w:rsidR="00291E5D" w:rsidRPr="00416A38" w:rsidRDefault="00291E5D" w:rsidP="00291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ВАСИЛЬЧУК</w:t>
            </w:r>
          </w:p>
          <w:p w14:paraId="77313C73" w14:textId="77777777" w:rsidR="00291E5D" w:rsidRPr="00416A38" w:rsidRDefault="00291E5D" w:rsidP="00291E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16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ВОЛОДИМИР МИКОЛАЙОВИЧ </w:t>
            </w:r>
          </w:p>
          <w:p w14:paraId="36E903DC" w14:textId="77777777" w:rsidR="00291E5D" w:rsidRPr="00AC0B6B" w:rsidRDefault="00291E5D" w:rsidP="00291E5D">
            <w:pP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AC0B6B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  <w:t xml:space="preserve">доктор історичних наук, професор, </w:t>
            </w:r>
          </w:p>
          <w:p w14:paraId="2445E0F8" w14:textId="77777777" w:rsidR="00291E5D" w:rsidRPr="00AC0B6B" w:rsidRDefault="00291E5D" w:rsidP="00291E5D">
            <w:pPr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AC0B6B">
              <w:rPr>
                <w:rFonts w:ascii="Cambria" w:eastAsia="Times New Roman" w:hAnsi="Cambria" w:cs="Times New Roman"/>
                <w:bCs/>
                <w:i/>
                <w:iCs/>
                <w:sz w:val="24"/>
                <w:szCs w:val="24"/>
                <w:lang w:val="uk-UA" w:eastAsia="ru-RU"/>
              </w:rPr>
              <w:t>професор кафедри психології, педагогіки і туризму</w:t>
            </w:r>
          </w:p>
          <w:p w14:paraId="1A247AC4" w14:textId="77777777" w:rsidR="00461790" w:rsidRPr="00B52EA4" w:rsidRDefault="00464DAC" w:rsidP="00461790">
            <w:pPr>
              <w:rPr>
                <w:rFonts w:ascii="Times New Roman" w:eastAsia="Times New Roman" w:hAnsi="Times New Roman" w:cs="Times New Roman"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hyperlink r:id="rId6" w:history="1">
              <w:r w:rsidR="00461790" w:rsidRPr="00B52EA4">
                <w:rPr>
                  <w:rStyle w:val="a4"/>
                  <w:rFonts w:ascii="Times New Roman" w:eastAsia="Times New Roman" w:hAnsi="Times New Roman" w:cs="Times New Roman"/>
                  <w:bCs/>
                  <w:color w:val="244061" w:themeColor="accent1" w:themeShade="80"/>
                  <w:sz w:val="24"/>
                  <w:szCs w:val="24"/>
                  <w:u w:val="none"/>
                  <w:lang w:val="uk-UA" w:eastAsia="ru-RU"/>
                </w:rPr>
                <w:t>vladimir_vasyl@ukr.net</w:t>
              </w:r>
            </w:hyperlink>
          </w:p>
          <w:p w14:paraId="04866249" w14:textId="77777777" w:rsidR="00461790" w:rsidRPr="002950DD" w:rsidRDefault="00464DAC" w:rsidP="004617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hyperlink r:id="rId7" w:history="1"/>
          </w:p>
          <w:p w14:paraId="32753D06" w14:textId="77777777" w:rsidR="00461790" w:rsidRPr="002950DD" w:rsidRDefault="00461790" w:rsidP="00461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ЗАГАЛЬНА ТРИВАЛІСТЬ КУРСУ</w:t>
            </w: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56B2D2FD" w14:textId="77777777" w:rsidR="00461790" w:rsidRPr="002950DD" w:rsidRDefault="00461790" w:rsidP="00461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кредити ЄКТС/90 годин</w:t>
            </w:r>
          </w:p>
          <w:p w14:paraId="25551C83" w14:textId="77777777" w:rsidR="00461790" w:rsidRPr="002950DD" w:rsidRDefault="00461790" w:rsidP="00461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аудиторні – 30 годин</w:t>
            </w:r>
          </w:p>
          <w:p w14:paraId="4D3396F2" w14:textId="77777777" w:rsidR="00461790" w:rsidRPr="002950DD" w:rsidRDefault="00461790" w:rsidP="00461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– 60 годин </w:t>
            </w:r>
          </w:p>
          <w:p w14:paraId="4F329515" w14:textId="77777777" w:rsidR="00461790" w:rsidRPr="002950DD" w:rsidRDefault="00461790" w:rsidP="00461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8E384B" w14:textId="2AB5878D" w:rsidR="00461790" w:rsidRPr="00B52EA4" w:rsidRDefault="00461790" w:rsidP="00461790">
            <w:pPr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</w:pPr>
            <w:r w:rsidRPr="00B52E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МОВА ВИКЛАДАННЯ</w:t>
            </w:r>
            <w:r w:rsidR="00B52E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:</w:t>
            </w:r>
          </w:p>
          <w:p w14:paraId="05128425" w14:textId="77777777" w:rsidR="00461790" w:rsidRPr="002950DD" w:rsidRDefault="00461790" w:rsidP="0046179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295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країнська</w:t>
            </w:r>
          </w:p>
          <w:p w14:paraId="32642C53" w14:textId="77777777" w:rsidR="00461790" w:rsidRPr="002950DD" w:rsidRDefault="00461790" w:rsidP="00461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8053E6C" w14:textId="77777777" w:rsidR="00461790" w:rsidRPr="002950DD" w:rsidRDefault="00461790" w:rsidP="00461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ПОПЕРЕДНІ УМОВИ ДЛЯ ВИВЧЕННЯ ДИСЦИПЛІНИ</w:t>
            </w: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0C38A003" w14:textId="4465C79F" w:rsidR="00461790" w:rsidRPr="002950DD" w:rsidRDefault="00461790" w:rsidP="00461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курс адаптований для студентів, що навчаються за різними ОП</w:t>
            </w:r>
          </w:p>
          <w:p w14:paraId="735F4058" w14:textId="77777777" w:rsidR="00461790" w:rsidRPr="002950DD" w:rsidRDefault="00461790" w:rsidP="004617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346515" w14:textId="77777777" w:rsidR="00461790" w:rsidRPr="002950DD" w:rsidRDefault="00461790" w:rsidP="00461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2EA4"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24"/>
                <w:szCs w:val="24"/>
                <w:lang w:val="uk-UA" w:eastAsia="ru-RU"/>
              </w:rPr>
              <w:t>ФОРМА ПІДСУМКОВОГО КОНТРОЛЮ</w:t>
            </w:r>
            <w:r w:rsidRPr="002950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14:paraId="7D16ACDE" w14:textId="77777777" w:rsidR="00DB273B" w:rsidRPr="002950DD" w:rsidRDefault="00461790" w:rsidP="00461790">
            <w:pPr>
              <w:rPr>
                <w:lang w:val="uk-UA"/>
              </w:rPr>
            </w:pPr>
            <w:r w:rsidRPr="00295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5528" w:type="dxa"/>
            <w:vMerge/>
          </w:tcPr>
          <w:p w14:paraId="69F2C379" w14:textId="77777777" w:rsidR="00DB273B" w:rsidRPr="002950DD" w:rsidRDefault="00DB273B" w:rsidP="00F33E98">
            <w:pPr>
              <w:rPr>
                <w:lang w:val="uk-UA"/>
              </w:rPr>
            </w:pPr>
          </w:p>
        </w:tc>
      </w:tr>
    </w:tbl>
    <w:p w14:paraId="0A3F1ABD" w14:textId="77777777" w:rsidR="001D6F79" w:rsidRPr="002950DD" w:rsidRDefault="001D6F79" w:rsidP="00B52EA4">
      <w:pPr>
        <w:rPr>
          <w:lang w:val="uk-UA"/>
        </w:rPr>
      </w:pPr>
    </w:p>
    <w:sectPr w:rsidR="001D6F79" w:rsidRPr="002950DD" w:rsidSect="00125DF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347F"/>
    <w:multiLevelType w:val="hybridMultilevel"/>
    <w:tmpl w:val="32CAC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AC"/>
    <w:rsid w:val="001B007F"/>
    <w:rsid w:val="001D6F79"/>
    <w:rsid w:val="00225B12"/>
    <w:rsid w:val="00243517"/>
    <w:rsid w:val="00291E5D"/>
    <w:rsid w:val="002950DD"/>
    <w:rsid w:val="00325622"/>
    <w:rsid w:val="003857A8"/>
    <w:rsid w:val="00461790"/>
    <w:rsid w:val="00464DAC"/>
    <w:rsid w:val="004A491C"/>
    <w:rsid w:val="00737B19"/>
    <w:rsid w:val="007B5441"/>
    <w:rsid w:val="008E4A52"/>
    <w:rsid w:val="00923A93"/>
    <w:rsid w:val="00975150"/>
    <w:rsid w:val="00A32987"/>
    <w:rsid w:val="00A91CE0"/>
    <w:rsid w:val="00B52EA4"/>
    <w:rsid w:val="00CB6612"/>
    <w:rsid w:val="00CD2A28"/>
    <w:rsid w:val="00DB273B"/>
    <w:rsid w:val="00EB1AD7"/>
    <w:rsid w:val="00F171AC"/>
    <w:rsid w:val="00F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4B29"/>
  <w15:docId w15:val="{20553B32-05A2-49D5-AFA3-5682AE5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27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27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iia.kucherovska@knl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_vasyl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Ганна Кучерява</cp:lastModifiedBy>
  <cp:revision>2</cp:revision>
  <dcterms:created xsi:type="dcterms:W3CDTF">2021-05-14T12:56:00Z</dcterms:created>
  <dcterms:modified xsi:type="dcterms:W3CDTF">2021-05-14T12:56:00Z</dcterms:modified>
</cp:coreProperties>
</file>