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64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528"/>
      </w:tblGrid>
      <w:tr w:rsidR="00914C27" w:rsidRPr="00975150" w14:paraId="765CA155" w14:textId="77777777" w:rsidTr="00387B7E">
        <w:trPr>
          <w:trHeight w:val="3818"/>
        </w:trPr>
        <w:tc>
          <w:tcPr>
            <w:tcW w:w="5070" w:type="dxa"/>
          </w:tcPr>
          <w:p w14:paraId="4B3CCD49" w14:textId="40BEFF23" w:rsidR="00914C27" w:rsidRPr="00442865" w:rsidRDefault="00A813B4" w:rsidP="00950727">
            <w:pPr>
              <w:rPr>
                <w:rFonts w:ascii="Cambria" w:hAnsi="Cambria" w:cs="Times New Roman"/>
                <w:b/>
                <w:color w:val="1F497D" w:themeColor="text2"/>
                <w:sz w:val="40"/>
                <w:szCs w:val="40"/>
                <w:lang w:val="uk-UA"/>
              </w:rPr>
            </w:pPr>
            <w:r w:rsidRPr="00442865">
              <w:rPr>
                <w:rFonts w:ascii="Cambria" w:hAnsi="Cambria" w:cs="Times New Roman"/>
                <w:b/>
                <w:color w:val="1F497D" w:themeColor="text2"/>
                <w:sz w:val="40"/>
                <w:szCs w:val="40"/>
                <w:lang w:val="uk-UA"/>
              </w:rPr>
              <w:t xml:space="preserve">КРУЇЗНИЙ ТУРИЗМ </w:t>
            </w:r>
          </w:p>
          <w:p w14:paraId="6E737D1C" w14:textId="77777777" w:rsidR="00306588" w:rsidRDefault="00306588" w:rsidP="00950727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69C339F" w14:textId="77777777" w:rsidR="00914C27" w:rsidRPr="00225B12" w:rsidRDefault="00914C27" w:rsidP="00950727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5B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курс за вибором</w:t>
            </w:r>
          </w:p>
          <w:p w14:paraId="61754D40" w14:textId="280A0F49" w:rsidR="00914C27" w:rsidRPr="00225B12" w:rsidRDefault="00914C27" w:rsidP="00950727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5B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перший (бакалаврський) рівень </w:t>
            </w:r>
            <w:r w:rsidR="00A813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вищої освіти</w:t>
            </w:r>
          </w:p>
          <w:p w14:paraId="6C217F11" w14:textId="77777777" w:rsidR="00914C27" w:rsidRPr="00225B12" w:rsidRDefault="00914C27" w:rsidP="00950727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C14A1D1" w14:textId="33D5E1A3" w:rsidR="00914C27" w:rsidRPr="00C20E03" w:rsidRDefault="00914C27" w:rsidP="00950727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0E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2021/2022 н.</w:t>
            </w:r>
            <w:r w:rsidR="003C48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C20E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  <w:p w14:paraId="1E90A578" w14:textId="4C890A0F" w:rsidR="00914C27" w:rsidRPr="00A813B4" w:rsidRDefault="00914C27" w:rsidP="00950727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0E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курс </w:t>
            </w:r>
            <w:r w:rsidR="002909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C20E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семестр </w:t>
            </w:r>
            <w:r w:rsidR="00C20E03" w:rsidRPr="00C20E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="00A813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  <w:p w14:paraId="4C280CAF" w14:textId="3E8CBB14" w:rsidR="00A813B4" w:rsidRDefault="00A813B4" w:rsidP="00950727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E28BE91" w14:textId="580D1E9D" w:rsidR="00914C27" w:rsidRPr="00225B12" w:rsidRDefault="00110D4B" w:rsidP="00950727">
            <w:r>
              <w:rPr>
                <w:noProof/>
              </w:rPr>
              <w:drawing>
                <wp:inline distT="0" distB="0" distL="0" distR="0" wp14:anchorId="2FD87A65" wp14:editId="31B9A002">
                  <wp:extent cx="2426335" cy="31394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335" cy="3139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Merge w:val="restart"/>
          </w:tcPr>
          <w:p w14:paraId="6C238F93" w14:textId="2AD11F75" w:rsidR="00914C27" w:rsidRPr="00442865" w:rsidRDefault="00914C27" w:rsidP="00950727">
            <w:pPr>
              <w:rPr>
                <w:rFonts w:asciiTheme="majorHAnsi" w:eastAsia="Times New Roman" w:hAnsiTheme="majorHAnsi" w:cs="Times New Roman"/>
                <w:b/>
                <w:bCs/>
                <w:color w:val="1F497D" w:themeColor="text2"/>
                <w:sz w:val="28"/>
                <w:szCs w:val="28"/>
                <w:lang w:val="uk-UA" w:eastAsia="ru-RU"/>
              </w:rPr>
            </w:pPr>
            <w:r w:rsidRPr="00442865">
              <w:rPr>
                <w:rFonts w:asciiTheme="majorHAnsi" w:eastAsia="Times New Roman" w:hAnsiTheme="majorHAnsi" w:cs="Times New Roman"/>
                <w:b/>
                <w:bCs/>
                <w:color w:val="1F497D" w:themeColor="text2"/>
                <w:sz w:val="28"/>
                <w:szCs w:val="28"/>
                <w:lang w:val="uk-UA" w:eastAsia="ru-RU"/>
              </w:rPr>
              <w:t>ПРО КУРС</w:t>
            </w:r>
          </w:p>
          <w:p w14:paraId="33B0A246" w14:textId="1A4E17F2" w:rsidR="00110D4B" w:rsidRDefault="00110D4B" w:rsidP="00950727">
            <w:pPr>
              <w:rPr>
                <w:rFonts w:asciiTheme="majorHAnsi" w:eastAsia="Times New Roman" w:hAnsiTheme="majorHAnsi" w:cs="Times New Roman"/>
                <w:b/>
                <w:bCs/>
                <w:color w:val="0070C0"/>
                <w:sz w:val="28"/>
                <w:szCs w:val="28"/>
                <w:lang w:val="uk-UA" w:eastAsia="ru-RU"/>
              </w:rPr>
            </w:pPr>
          </w:p>
          <w:p w14:paraId="40F96173" w14:textId="2D9220B8" w:rsidR="00110D4B" w:rsidRPr="00C34A1F" w:rsidRDefault="00110D4B" w:rsidP="00950727">
            <w:pPr>
              <w:rPr>
                <w:rFonts w:asciiTheme="majorHAnsi" w:eastAsia="Times New Roman" w:hAnsiTheme="majorHAnsi" w:cs="Times New Roman"/>
                <w:bCs/>
                <w:i/>
                <w:color w:val="000000" w:themeColor="text1"/>
                <w:sz w:val="26"/>
                <w:szCs w:val="26"/>
                <w:lang w:val="uk-UA" w:eastAsia="ru-RU"/>
              </w:rPr>
            </w:pPr>
            <w:r w:rsidRPr="00C34A1F">
              <w:rPr>
                <w:rFonts w:asciiTheme="majorHAnsi" w:eastAsia="Times New Roman" w:hAnsiTheme="majorHAnsi" w:cs="Times New Roman"/>
                <w:bCs/>
                <w:i/>
                <w:color w:val="000000" w:themeColor="text1"/>
                <w:sz w:val="26"/>
                <w:szCs w:val="26"/>
                <w:lang w:val="uk-UA" w:eastAsia="ru-RU"/>
              </w:rPr>
              <w:t xml:space="preserve">Курс передбачає </w:t>
            </w:r>
            <w:r w:rsidRPr="00C34A1F">
              <w:rPr>
                <w:rFonts w:asciiTheme="majorHAnsi" w:eastAsia="Times New Roman" w:hAnsiTheme="majorHAnsi" w:cs="Times New Roman"/>
                <w:bCs/>
                <w:i/>
                <w:color w:val="000000" w:themeColor="text1"/>
                <w:sz w:val="26"/>
                <w:szCs w:val="26"/>
                <w:lang w:val="uk-UA" w:eastAsia="ru-RU"/>
              </w:rPr>
              <w:t xml:space="preserve">формування системи теоретичних знань з організації круїзного </w:t>
            </w:r>
            <w:r w:rsidRPr="00C34A1F">
              <w:rPr>
                <w:rFonts w:asciiTheme="majorHAnsi" w:eastAsia="Times New Roman" w:hAnsiTheme="majorHAnsi" w:cs="Times New Roman"/>
                <w:bCs/>
                <w:i/>
                <w:color w:val="000000" w:themeColor="text1"/>
                <w:sz w:val="26"/>
                <w:szCs w:val="26"/>
                <w:lang w:val="uk-UA" w:eastAsia="ru-RU"/>
              </w:rPr>
              <w:t>туризму в сучасних умовах розвитку світової туристичної індустрії, а також набуття</w:t>
            </w:r>
            <w:r w:rsidRPr="00C34A1F">
              <w:rPr>
                <w:rFonts w:asciiTheme="majorHAnsi" w:eastAsia="Times New Roman" w:hAnsiTheme="majorHAnsi" w:cs="Times New Roman"/>
                <w:bCs/>
                <w:i/>
                <w:color w:val="000000" w:themeColor="text1"/>
                <w:sz w:val="26"/>
                <w:szCs w:val="26"/>
                <w:lang w:val="uk-UA" w:eastAsia="ru-RU"/>
              </w:rPr>
              <w:t xml:space="preserve"> практичних вмінь формування круїзного туристичного продукту і оцінки якості круїзних послуг.</w:t>
            </w:r>
          </w:p>
          <w:p w14:paraId="6D4F3569" w14:textId="12C0F050" w:rsidR="00110D4B" w:rsidRPr="00C34A1F" w:rsidRDefault="00110D4B" w:rsidP="00950727">
            <w:pPr>
              <w:rPr>
                <w:rFonts w:asciiTheme="majorHAnsi" w:eastAsia="Times New Roman" w:hAnsiTheme="majorHAnsi" w:cs="Times New Roman"/>
                <w:b/>
                <w:bCs/>
                <w:color w:val="0070C0"/>
                <w:sz w:val="26"/>
                <w:szCs w:val="26"/>
                <w:lang w:val="uk-UA" w:eastAsia="ru-RU"/>
              </w:rPr>
            </w:pPr>
          </w:p>
          <w:p w14:paraId="6755BCBD" w14:textId="170CB9C3" w:rsidR="00914C27" w:rsidRPr="00C34A1F" w:rsidRDefault="00914C27" w:rsidP="00C34A1F">
            <w:pPr>
              <w:jc w:val="both"/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</w:pPr>
            <w:r w:rsidRPr="00C34A1F">
              <w:rPr>
                <w:rFonts w:asciiTheme="majorHAnsi" w:eastAsia="Times New Roman" w:hAnsiTheme="majorHAnsi" w:cs="Times New Roman"/>
                <w:b/>
                <w:i/>
                <w:iCs/>
                <w:sz w:val="26"/>
                <w:szCs w:val="26"/>
                <w:lang w:val="uk-UA" w:eastAsia="ru-RU"/>
              </w:rPr>
              <w:t xml:space="preserve">В рамках курсу </w:t>
            </w:r>
            <w:r w:rsidR="00110D4B" w:rsidRPr="00C34A1F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>студенти ознайомлюються з передумовами та факторами розвитку круїзного туризму в світі</w:t>
            </w:r>
            <w:r w:rsidR="00C34A1F" w:rsidRPr="00C34A1F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 xml:space="preserve"> та в Україні</w:t>
            </w:r>
            <w:r w:rsidR="00110D4B" w:rsidRPr="00C34A1F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 xml:space="preserve">, </w:t>
            </w:r>
            <w:r w:rsidR="00C34A1F" w:rsidRPr="00C34A1F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>досліджують сучасні напрями круїзних турів та  с</w:t>
            </w:r>
            <w:r w:rsidR="00C34A1F" w:rsidRPr="00C34A1F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>егментування ринку морських круїзів</w:t>
            </w:r>
            <w:r w:rsidR="00C34A1F" w:rsidRPr="00C34A1F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>, розглядають  підходи до організації круїзного сервісу та технології продажів круїзів.</w:t>
            </w:r>
          </w:p>
          <w:p w14:paraId="36CA44F2" w14:textId="08C3C17F" w:rsidR="00C34A1F" w:rsidRDefault="00C34A1F" w:rsidP="00306588">
            <w:pPr>
              <w:jc w:val="both"/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</w:pPr>
          </w:p>
          <w:p w14:paraId="4A267C3D" w14:textId="77777777" w:rsidR="00914C27" w:rsidRPr="00442865" w:rsidRDefault="00914C27" w:rsidP="00950727">
            <w:pPr>
              <w:rPr>
                <w:rFonts w:asciiTheme="majorHAnsi" w:eastAsia="Times New Roman" w:hAnsiTheme="majorHAnsi" w:cs="Times New Roman"/>
                <w:b/>
                <w:bCs/>
                <w:color w:val="1F497D" w:themeColor="text2"/>
                <w:sz w:val="26"/>
                <w:szCs w:val="26"/>
                <w:lang w:val="uk-UA" w:eastAsia="ru-RU"/>
              </w:rPr>
            </w:pPr>
            <w:r w:rsidRPr="00442865">
              <w:rPr>
                <w:rFonts w:asciiTheme="majorHAnsi" w:eastAsia="Times New Roman" w:hAnsiTheme="majorHAnsi" w:cs="Times New Roman"/>
                <w:b/>
                <w:bCs/>
                <w:color w:val="1F497D" w:themeColor="text2"/>
                <w:sz w:val="26"/>
                <w:szCs w:val="26"/>
                <w:lang w:val="uk-UA" w:eastAsia="ru-RU"/>
              </w:rPr>
              <w:t>ЗМІСТ КУРСУ</w:t>
            </w:r>
          </w:p>
          <w:p w14:paraId="417901C2" w14:textId="77777777" w:rsidR="00914C27" w:rsidRPr="00885390" w:rsidRDefault="00914C27" w:rsidP="00950727">
            <w:pPr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</w:pPr>
          </w:p>
          <w:p w14:paraId="5A4541E5" w14:textId="5E3F1AF2" w:rsidR="00914C27" w:rsidRDefault="00914C27" w:rsidP="00950727">
            <w:pPr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</w:pPr>
            <w:r w:rsidRPr="00885390">
              <w:rPr>
                <w:rFonts w:asciiTheme="majorHAnsi" w:eastAsia="Times New Roman" w:hAnsiTheme="majorHAnsi" w:cs="Times New Roman"/>
                <w:b/>
                <w:i/>
                <w:iCs/>
                <w:sz w:val="26"/>
                <w:szCs w:val="26"/>
                <w:lang w:val="uk-UA" w:eastAsia="ru-RU"/>
              </w:rPr>
              <w:t>Лекційна частина</w:t>
            </w:r>
            <w:r w:rsidRPr="00885390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 xml:space="preserve"> курсу передбачає такі теми:</w:t>
            </w:r>
          </w:p>
          <w:p w14:paraId="767F1DBC" w14:textId="2C081B0B" w:rsidR="00C34A1F" w:rsidRDefault="00C34A1F" w:rsidP="00C34A1F">
            <w:pPr>
              <w:pStyle w:val="a8"/>
              <w:numPr>
                <w:ilvl w:val="0"/>
                <w:numId w:val="10"/>
              </w:numPr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</w:pPr>
            <w:r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>П</w:t>
            </w:r>
            <w:r w:rsidRPr="00C34A1F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 xml:space="preserve">ередумови та </w:t>
            </w:r>
            <w:r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 xml:space="preserve">особливості </w:t>
            </w:r>
            <w:r w:rsidRPr="00C34A1F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>розвитку круїзного туризму в світі та в Україні</w:t>
            </w:r>
            <w:r w:rsidR="00442865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>.</w:t>
            </w:r>
          </w:p>
          <w:p w14:paraId="4E024F22" w14:textId="2082C365" w:rsidR="00442865" w:rsidRDefault="00442865" w:rsidP="00C34A1F">
            <w:pPr>
              <w:pStyle w:val="a8"/>
              <w:numPr>
                <w:ilvl w:val="0"/>
                <w:numId w:val="10"/>
              </w:numPr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</w:pPr>
            <w:r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>Характеристика регіонів поширення морських круїзів.</w:t>
            </w:r>
          </w:p>
          <w:p w14:paraId="26FA3963" w14:textId="07AECD42" w:rsidR="00C34A1F" w:rsidRDefault="00C34A1F" w:rsidP="00EB4754">
            <w:pPr>
              <w:pStyle w:val="a8"/>
              <w:numPr>
                <w:ilvl w:val="0"/>
                <w:numId w:val="10"/>
              </w:numPr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</w:pPr>
            <w:r w:rsidRPr="00C34A1F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>Попит та пропозиції на світовому круїзному ринку.</w:t>
            </w:r>
          </w:p>
          <w:p w14:paraId="74289040" w14:textId="77777777" w:rsidR="00442865" w:rsidRDefault="00C34A1F" w:rsidP="00A213B9">
            <w:pPr>
              <w:pStyle w:val="a8"/>
              <w:numPr>
                <w:ilvl w:val="0"/>
                <w:numId w:val="10"/>
              </w:numPr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</w:pPr>
            <w:r w:rsidRPr="00442865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>К</w:t>
            </w:r>
            <w:r w:rsidRPr="00442865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>руїзн</w:t>
            </w:r>
            <w:r w:rsidRPr="00442865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>ий</w:t>
            </w:r>
            <w:r w:rsidRPr="00442865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 xml:space="preserve"> яхтов</w:t>
            </w:r>
            <w:r w:rsidRPr="00442865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>ий</w:t>
            </w:r>
            <w:r w:rsidRPr="00442865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 xml:space="preserve"> туризм </w:t>
            </w:r>
            <w:r w:rsidRPr="00442865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>у</w:t>
            </w:r>
            <w:r w:rsidRPr="00442865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 xml:space="preserve"> системі елітарного туризму. </w:t>
            </w:r>
          </w:p>
          <w:p w14:paraId="3D2676F8" w14:textId="77777777" w:rsidR="00442865" w:rsidRDefault="00C34A1F" w:rsidP="00535F4B">
            <w:pPr>
              <w:pStyle w:val="a8"/>
              <w:numPr>
                <w:ilvl w:val="0"/>
                <w:numId w:val="10"/>
              </w:numPr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</w:pPr>
            <w:r w:rsidRPr="00442865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>Річкові круїзи</w:t>
            </w:r>
            <w:r w:rsidRPr="00442865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>.</w:t>
            </w:r>
          </w:p>
          <w:p w14:paraId="3D331263" w14:textId="2B06A7BF" w:rsidR="00C34A1F" w:rsidRDefault="00C34A1F" w:rsidP="00535F4B">
            <w:pPr>
              <w:pStyle w:val="a8"/>
              <w:numPr>
                <w:ilvl w:val="0"/>
                <w:numId w:val="10"/>
              </w:numPr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</w:pPr>
            <w:r w:rsidRPr="00442865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>Організація круїзного сервіс</w:t>
            </w:r>
            <w:r w:rsidR="00442865" w:rsidRPr="00442865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>у.</w:t>
            </w:r>
          </w:p>
          <w:p w14:paraId="397CC98F" w14:textId="40771CC8" w:rsidR="00442865" w:rsidRDefault="00442865" w:rsidP="00442865">
            <w:pPr>
              <w:pStyle w:val="a8"/>
              <w:numPr>
                <w:ilvl w:val="0"/>
                <w:numId w:val="10"/>
              </w:numPr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</w:pPr>
            <w:r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>Я</w:t>
            </w:r>
            <w:r w:rsidRPr="00442865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>к</w:t>
            </w:r>
            <w:r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>і</w:t>
            </w:r>
            <w:r w:rsidRPr="00442865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>ст</w:t>
            </w:r>
            <w:r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>ь</w:t>
            </w:r>
            <w:r w:rsidRPr="00442865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 xml:space="preserve"> обслуговування в круїзному тур</w:t>
            </w:r>
            <w:r w:rsidR="003C4834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>і</w:t>
            </w:r>
            <w:r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>.</w:t>
            </w:r>
          </w:p>
          <w:p w14:paraId="34980DB5" w14:textId="7992BDB8" w:rsidR="003C4834" w:rsidRPr="00442865" w:rsidRDefault="003C4834" w:rsidP="00442865">
            <w:pPr>
              <w:pStyle w:val="a8"/>
              <w:numPr>
                <w:ilvl w:val="0"/>
                <w:numId w:val="10"/>
              </w:numPr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</w:pPr>
            <w:r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>Круїзна індустрія розваг. Берегове обслуговування.</w:t>
            </w:r>
            <w:bookmarkStart w:id="0" w:name="_GoBack"/>
            <w:bookmarkEnd w:id="0"/>
          </w:p>
          <w:p w14:paraId="7AD0E54D" w14:textId="10F2AC21" w:rsidR="00442865" w:rsidRDefault="00442865" w:rsidP="00535F4B">
            <w:pPr>
              <w:pStyle w:val="a8"/>
              <w:numPr>
                <w:ilvl w:val="0"/>
                <w:numId w:val="10"/>
              </w:numPr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</w:pPr>
            <w:r w:rsidRPr="00442865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>Технологія продажу морських круїзів.</w:t>
            </w:r>
          </w:p>
          <w:p w14:paraId="15B22BA0" w14:textId="77777777" w:rsidR="00C34A1F" w:rsidRDefault="00C34A1F" w:rsidP="00C34A1F">
            <w:pPr>
              <w:pStyle w:val="a8"/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</w:pPr>
          </w:p>
          <w:p w14:paraId="5CE7CED7" w14:textId="52C93793" w:rsidR="00914C27" w:rsidRPr="00885390" w:rsidRDefault="00914C27" w:rsidP="00950727">
            <w:pPr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</w:pPr>
            <w:r w:rsidRPr="00885390">
              <w:rPr>
                <w:rFonts w:asciiTheme="majorHAnsi" w:eastAsia="Times New Roman" w:hAnsiTheme="majorHAnsi" w:cs="Times New Roman"/>
                <w:b/>
                <w:i/>
                <w:iCs/>
                <w:sz w:val="26"/>
                <w:szCs w:val="26"/>
                <w:lang w:val="uk-UA" w:eastAsia="ru-RU"/>
              </w:rPr>
              <w:t>Практична частина</w:t>
            </w:r>
            <w:r w:rsidRPr="00885390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 xml:space="preserve"> курсу передбачає</w:t>
            </w:r>
            <w:r w:rsidR="00870765" w:rsidRPr="00885390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 xml:space="preserve"> розвиток навичок</w:t>
            </w:r>
            <w:r w:rsidRPr="00885390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>:</w:t>
            </w:r>
          </w:p>
          <w:p w14:paraId="43F70192" w14:textId="538EACB7" w:rsidR="00914C27" w:rsidRDefault="00387B7E" w:rsidP="00914C27">
            <w:pPr>
              <w:pStyle w:val="a8"/>
              <w:numPr>
                <w:ilvl w:val="0"/>
                <w:numId w:val="6"/>
              </w:numPr>
              <w:ind w:left="351" w:hanging="283"/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</w:pPr>
            <w:r w:rsidRPr="00885390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 xml:space="preserve">характеристики </w:t>
            </w:r>
            <w:r w:rsidR="00870765" w:rsidRPr="00885390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 xml:space="preserve">регіонів поширення </w:t>
            </w:r>
            <w:r w:rsidR="00A017FA" w:rsidRPr="00885390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>круїзного туризму в світ</w:t>
            </w:r>
            <w:r w:rsidR="00870765" w:rsidRPr="00885390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>і;</w:t>
            </w:r>
          </w:p>
          <w:p w14:paraId="2384DD12" w14:textId="48F068C7" w:rsidR="00442865" w:rsidRPr="00885390" w:rsidRDefault="00442865" w:rsidP="00914C27">
            <w:pPr>
              <w:pStyle w:val="a8"/>
              <w:numPr>
                <w:ilvl w:val="0"/>
                <w:numId w:val="6"/>
              </w:numPr>
              <w:ind w:left="351" w:hanging="283"/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</w:pPr>
            <w:r w:rsidRPr="00442865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>формування круїзного туристичного продукту і оцінки якості круїзних послуг</w:t>
            </w:r>
            <w:r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>;</w:t>
            </w:r>
          </w:p>
          <w:p w14:paraId="158DCA7E" w14:textId="2AFEC03B" w:rsidR="00914C27" w:rsidRPr="00885390" w:rsidRDefault="00914C27" w:rsidP="00914C27">
            <w:pPr>
              <w:pStyle w:val="a8"/>
              <w:numPr>
                <w:ilvl w:val="0"/>
                <w:numId w:val="6"/>
              </w:numPr>
              <w:ind w:left="351" w:hanging="283"/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</w:pPr>
            <w:r w:rsidRPr="00885390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>моніторинг</w:t>
            </w:r>
            <w:r w:rsidR="00387B7E" w:rsidRPr="00885390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>у</w:t>
            </w:r>
            <w:r w:rsidRPr="00885390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>, інтерпрет</w:t>
            </w:r>
            <w:r w:rsidR="00387B7E" w:rsidRPr="00885390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>ації</w:t>
            </w:r>
            <w:r w:rsidRPr="00885390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>, аналізу та систематиз</w:t>
            </w:r>
            <w:r w:rsidR="00387B7E" w:rsidRPr="00885390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>ації</w:t>
            </w:r>
            <w:r w:rsidRPr="00885390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 xml:space="preserve"> туристич</w:t>
            </w:r>
            <w:r w:rsidR="00387B7E" w:rsidRPr="00885390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>ної</w:t>
            </w:r>
            <w:r w:rsidRPr="00885390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 xml:space="preserve"> інформаці</w:t>
            </w:r>
            <w:r w:rsidR="00387B7E" w:rsidRPr="00885390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>ї</w:t>
            </w:r>
            <w:r w:rsidRPr="00885390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>, презент</w:t>
            </w:r>
            <w:r w:rsidR="00387B7E" w:rsidRPr="00885390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>ації</w:t>
            </w:r>
            <w:r w:rsidRPr="00885390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 xml:space="preserve"> туристичн</w:t>
            </w:r>
            <w:r w:rsidR="00387B7E" w:rsidRPr="00885390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>ого</w:t>
            </w:r>
            <w:r w:rsidRPr="00885390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 xml:space="preserve"> інформаційн</w:t>
            </w:r>
            <w:r w:rsidR="00387B7E" w:rsidRPr="00885390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>ого</w:t>
            </w:r>
            <w:r w:rsidRPr="00885390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 xml:space="preserve"> матеріал</w:t>
            </w:r>
            <w:r w:rsidR="00387B7E" w:rsidRPr="00885390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>у</w:t>
            </w:r>
            <w:r w:rsidR="00870765" w:rsidRPr="00885390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>;</w:t>
            </w:r>
          </w:p>
          <w:p w14:paraId="7B9DF8BF" w14:textId="5656F24D" w:rsidR="00914C27" w:rsidRPr="00975150" w:rsidRDefault="00870765" w:rsidP="00914C27">
            <w:pPr>
              <w:pStyle w:val="a8"/>
              <w:numPr>
                <w:ilvl w:val="0"/>
                <w:numId w:val="6"/>
              </w:numPr>
              <w:ind w:left="351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390">
              <w:rPr>
                <w:rFonts w:asciiTheme="majorHAnsi" w:hAnsiTheme="majorHAnsi" w:cs="Times New Roman"/>
                <w:bCs/>
                <w:i/>
                <w:iCs/>
                <w:sz w:val="26"/>
                <w:szCs w:val="26"/>
                <w:lang w:val="uk-UA"/>
              </w:rPr>
              <w:t>роботи в команді та самостійно</w:t>
            </w:r>
            <w:r w:rsidR="00914C27" w:rsidRPr="00885390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>.</w:t>
            </w:r>
          </w:p>
        </w:tc>
      </w:tr>
      <w:tr w:rsidR="00914C27" w:rsidRPr="00225B12" w14:paraId="03E670FC" w14:textId="77777777" w:rsidTr="00387B7E">
        <w:trPr>
          <w:trHeight w:val="3726"/>
        </w:trPr>
        <w:tc>
          <w:tcPr>
            <w:tcW w:w="5070" w:type="dxa"/>
          </w:tcPr>
          <w:p w14:paraId="28E5AB2B" w14:textId="77777777" w:rsidR="00914C27" w:rsidRDefault="00914C27" w:rsidP="00950727"/>
          <w:p w14:paraId="4B79100D" w14:textId="77777777" w:rsidR="00110D4B" w:rsidRPr="00110D4B" w:rsidRDefault="00110D4B" w:rsidP="00110D4B">
            <w:pPr>
              <w:rPr>
                <w:rFonts w:asciiTheme="majorHAnsi" w:eastAsia="Times New Roman" w:hAnsiTheme="majorHAnsi" w:cs="Times New Roman"/>
                <w:b/>
                <w:bCs/>
                <w:color w:val="244061" w:themeColor="accent1" w:themeShade="80"/>
                <w:sz w:val="24"/>
                <w:szCs w:val="24"/>
                <w:lang w:val="uk-UA" w:eastAsia="ru-RU"/>
              </w:rPr>
            </w:pPr>
            <w:r w:rsidRPr="00110D4B">
              <w:rPr>
                <w:rFonts w:asciiTheme="majorHAnsi" w:eastAsia="Times New Roman" w:hAnsiTheme="majorHAnsi" w:cs="Times New Roman"/>
                <w:b/>
                <w:bCs/>
                <w:color w:val="244061" w:themeColor="accent1" w:themeShade="80"/>
                <w:sz w:val="24"/>
                <w:szCs w:val="24"/>
                <w:lang w:val="uk-UA" w:eastAsia="ru-RU"/>
              </w:rPr>
              <w:t>ВИКЛАДАЧ</w:t>
            </w:r>
          </w:p>
          <w:p w14:paraId="7E698E79" w14:textId="77777777" w:rsidR="00110D4B" w:rsidRPr="00110D4B" w:rsidRDefault="00110D4B" w:rsidP="00110D4B">
            <w:pP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110D4B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КУЧЕРЯВА</w:t>
            </w:r>
          </w:p>
          <w:p w14:paraId="328BAA4C" w14:textId="77777777" w:rsidR="00110D4B" w:rsidRPr="00110D4B" w:rsidRDefault="00110D4B" w:rsidP="00110D4B">
            <w:pP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110D4B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ГАННА ОЛЕКСАНДРІВНА  </w:t>
            </w:r>
          </w:p>
          <w:p w14:paraId="331106A5" w14:textId="77777777" w:rsidR="00110D4B" w:rsidRPr="00110D4B" w:rsidRDefault="00110D4B" w:rsidP="00110D4B">
            <w:pPr>
              <w:rPr>
                <w:rFonts w:asciiTheme="majorHAnsi" w:eastAsia="Times New Roman" w:hAnsiTheme="majorHAnsi" w:cs="Times New Roman"/>
                <w:bCs/>
                <w:i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110D4B">
              <w:rPr>
                <w:rFonts w:asciiTheme="majorHAnsi" w:eastAsia="Times New Roman" w:hAnsiTheme="majorHAnsi" w:cs="Times New Roman"/>
                <w:bCs/>
                <w:i/>
                <w:color w:val="000000" w:themeColor="text1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110D4B">
              <w:rPr>
                <w:rFonts w:asciiTheme="majorHAnsi" w:eastAsia="Times New Roman" w:hAnsiTheme="majorHAnsi" w:cs="Times New Roman"/>
                <w:bCs/>
                <w:i/>
                <w:color w:val="000000" w:themeColor="text1"/>
                <w:sz w:val="24"/>
                <w:szCs w:val="24"/>
                <w:lang w:val="uk-UA" w:eastAsia="ru-RU"/>
              </w:rPr>
              <w:t>. географ. наук, доцент,</w:t>
            </w:r>
          </w:p>
          <w:p w14:paraId="2F38A409" w14:textId="77777777" w:rsidR="00110D4B" w:rsidRPr="00110D4B" w:rsidRDefault="00110D4B" w:rsidP="00110D4B">
            <w:pPr>
              <w:rPr>
                <w:rFonts w:asciiTheme="majorHAnsi" w:eastAsia="Times New Roman" w:hAnsiTheme="majorHAnsi" w:cs="Times New Roman"/>
                <w:bCs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 w:rsidRPr="00110D4B">
              <w:rPr>
                <w:rFonts w:asciiTheme="majorHAnsi" w:eastAsia="Times New Roman" w:hAnsiTheme="majorHAnsi" w:cs="Times New Roman"/>
                <w:bCs/>
                <w:i/>
                <w:color w:val="000000" w:themeColor="text1"/>
                <w:sz w:val="24"/>
                <w:szCs w:val="24"/>
                <w:lang w:val="uk-UA" w:eastAsia="ru-RU"/>
              </w:rPr>
              <w:t>доцент кафедри психології, педагогіки і туризму</w:t>
            </w:r>
          </w:p>
          <w:p w14:paraId="2AF9BAAC" w14:textId="77777777" w:rsidR="00110D4B" w:rsidRPr="00110D4B" w:rsidRDefault="00110D4B" w:rsidP="00110D4B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6669D24D" w14:textId="77777777" w:rsidR="00110D4B" w:rsidRPr="00110D4B" w:rsidRDefault="00110D4B" w:rsidP="00110D4B">
            <w:pPr>
              <w:rPr>
                <w:rFonts w:asciiTheme="majorHAnsi" w:eastAsia="Times New Roman" w:hAnsiTheme="majorHAnsi" w:cs="Times New Roman"/>
                <w:bCs/>
                <w:color w:val="244061" w:themeColor="accent1" w:themeShade="80"/>
                <w:sz w:val="24"/>
                <w:szCs w:val="24"/>
                <w:lang w:val="uk-UA" w:eastAsia="ru-RU"/>
              </w:rPr>
            </w:pPr>
            <w:r w:rsidRPr="00110D4B">
              <w:rPr>
                <w:rFonts w:asciiTheme="majorHAnsi" w:eastAsia="Times New Roman" w:hAnsiTheme="majorHAnsi" w:cs="Times New Roman"/>
                <w:bCs/>
                <w:color w:val="244061" w:themeColor="accent1" w:themeShade="80"/>
                <w:sz w:val="24"/>
                <w:szCs w:val="24"/>
                <w:lang w:val="uk-UA" w:eastAsia="ru-RU"/>
              </w:rPr>
              <w:t xml:space="preserve">hanna.kucheriava@knlu.edu.ua </w:t>
            </w:r>
          </w:p>
          <w:p w14:paraId="56E23A9E" w14:textId="56FA966E" w:rsidR="00A813B4" w:rsidRPr="00110D4B" w:rsidRDefault="0009546E" w:rsidP="00110D4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uk-UA" w:eastAsia="ru-RU"/>
              </w:rPr>
            </w:pPr>
            <w:hyperlink r:id="rId6" w:history="1"/>
          </w:p>
          <w:p w14:paraId="3FEF909F" w14:textId="77777777" w:rsidR="00A813B4" w:rsidRPr="00110D4B" w:rsidRDefault="00A813B4" w:rsidP="00A813B4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uk-UA" w:eastAsia="ru-RU"/>
              </w:rPr>
            </w:pPr>
            <w:r w:rsidRPr="00110D4B">
              <w:rPr>
                <w:rFonts w:asciiTheme="majorHAnsi" w:eastAsia="Times New Roman" w:hAnsiTheme="majorHAnsi" w:cs="Times New Roman"/>
                <w:b/>
                <w:bCs/>
                <w:color w:val="244061" w:themeColor="accent1" w:themeShade="80"/>
                <w:sz w:val="24"/>
                <w:szCs w:val="24"/>
                <w:lang w:val="uk-UA" w:eastAsia="ru-RU"/>
              </w:rPr>
              <w:t>ЗАГАЛЬНА ТРИВАЛІСТЬ КУРСУ</w:t>
            </w:r>
            <w:r w:rsidRPr="00110D4B">
              <w:rPr>
                <w:rFonts w:asciiTheme="majorHAnsi" w:eastAsia="Times New Roman" w:hAnsiTheme="majorHAnsi" w:cs="Times New Roman"/>
                <w:sz w:val="24"/>
                <w:szCs w:val="24"/>
                <w:lang w:val="uk-UA" w:eastAsia="ru-RU"/>
              </w:rPr>
              <w:t>:</w:t>
            </w:r>
          </w:p>
          <w:p w14:paraId="648BF9B4" w14:textId="77777777" w:rsidR="00A813B4" w:rsidRPr="00110D4B" w:rsidRDefault="00A813B4" w:rsidP="00A813B4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uk-UA" w:eastAsia="ru-RU"/>
              </w:rPr>
            </w:pPr>
            <w:r w:rsidRPr="00110D4B">
              <w:rPr>
                <w:rFonts w:asciiTheme="majorHAnsi" w:eastAsia="Times New Roman" w:hAnsiTheme="majorHAnsi" w:cs="Times New Roman"/>
                <w:sz w:val="24"/>
                <w:szCs w:val="24"/>
                <w:lang w:val="uk-UA" w:eastAsia="ru-RU"/>
              </w:rPr>
              <w:t>3 кредити ЄКТС/90 годин</w:t>
            </w:r>
          </w:p>
          <w:p w14:paraId="68F75557" w14:textId="64DD7E13" w:rsidR="00A813B4" w:rsidRPr="00110D4B" w:rsidRDefault="00A813B4" w:rsidP="00A813B4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uk-UA" w:eastAsia="ru-RU"/>
              </w:rPr>
            </w:pPr>
            <w:r w:rsidRPr="00110D4B">
              <w:rPr>
                <w:rFonts w:asciiTheme="majorHAnsi" w:eastAsia="Times New Roman" w:hAnsiTheme="majorHAnsi" w:cs="Times New Roman"/>
                <w:sz w:val="24"/>
                <w:szCs w:val="24"/>
                <w:lang w:val="uk-UA" w:eastAsia="ru-RU"/>
              </w:rPr>
              <w:t>аудиторні – 36 годин</w:t>
            </w:r>
          </w:p>
          <w:p w14:paraId="7391DA78" w14:textId="68002CA8" w:rsidR="00A813B4" w:rsidRPr="00110D4B" w:rsidRDefault="00A813B4" w:rsidP="00A813B4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uk-UA" w:eastAsia="ru-RU"/>
              </w:rPr>
            </w:pPr>
            <w:r w:rsidRPr="00110D4B">
              <w:rPr>
                <w:rFonts w:asciiTheme="majorHAnsi" w:eastAsia="Times New Roman" w:hAnsiTheme="majorHAnsi" w:cs="Times New Roman"/>
                <w:sz w:val="24"/>
                <w:szCs w:val="24"/>
                <w:lang w:val="uk-UA" w:eastAsia="ru-RU"/>
              </w:rPr>
              <w:t xml:space="preserve">самостійна робота – 54 годин </w:t>
            </w:r>
          </w:p>
          <w:p w14:paraId="3D773511" w14:textId="77777777" w:rsidR="00A813B4" w:rsidRPr="00110D4B" w:rsidRDefault="00A813B4" w:rsidP="00A813B4">
            <w:pPr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  <w:p w14:paraId="213B903D" w14:textId="77777777" w:rsidR="00A813B4" w:rsidRPr="00110D4B" w:rsidRDefault="00A813B4" w:rsidP="00A813B4">
            <w:pPr>
              <w:rPr>
                <w:rFonts w:asciiTheme="majorHAnsi" w:eastAsia="Times New Roman" w:hAnsiTheme="majorHAnsi" w:cs="Times New Roman"/>
                <w:b/>
                <w:bCs/>
                <w:color w:val="244061" w:themeColor="accent1" w:themeShade="80"/>
                <w:sz w:val="24"/>
                <w:szCs w:val="24"/>
                <w:lang w:val="uk-UA" w:eastAsia="ru-RU"/>
              </w:rPr>
            </w:pPr>
            <w:r w:rsidRPr="00110D4B">
              <w:rPr>
                <w:rFonts w:asciiTheme="majorHAnsi" w:eastAsia="Times New Roman" w:hAnsiTheme="majorHAnsi" w:cs="Times New Roman"/>
                <w:b/>
                <w:bCs/>
                <w:color w:val="244061" w:themeColor="accent1" w:themeShade="80"/>
                <w:sz w:val="24"/>
                <w:szCs w:val="24"/>
                <w:lang w:val="uk-UA" w:eastAsia="ru-RU"/>
              </w:rPr>
              <w:t>МОВА ВИКЛАДАННЯ:</w:t>
            </w:r>
          </w:p>
          <w:p w14:paraId="05193D72" w14:textId="77777777" w:rsidR="00A813B4" w:rsidRPr="00110D4B" w:rsidRDefault="00A813B4" w:rsidP="00A813B4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uk-UA" w:eastAsia="ru-RU"/>
              </w:rPr>
            </w:pPr>
            <w:r w:rsidRPr="00110D4B">
              <w:rPr>
                <w:rFonts w:asciiTheme="majorHAnsi" w:eastAsia="Times New Roman" w:hAnsiTheme="majorHAnsi" w:cs="Times New Roman"/>
                <w:sz w:val="24"/>
                <w:szCs w:val="24"/>
                <w:lang w:val="uk-UA" w:eastAsia="ru-RU"/>
              </w:rPr>
              <w:t>у</w:t>
            </w:r>
            <w:r w:rsidRPr="00110D4B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uk-UA" w:eastAsia="ru-RU"/>
              </w:rPr>
              <w:t>країнська</w:t>
            </w:r>
          </w:p>
          <w:p w14:paraId="3456E441" w14:textId="77777777" w:rsidR="00A813B4" w:rsidRPr="00110D4B" w:rsidRDefault="00A813B4" w:rsidP="00A813B4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uk-UA" w:eastAsia="ru-RU"/>
              </w:rPr>
            </w:pPr>
          </w:p>
          <w:p w14:paraId="047F610B" w14:textId="77777777" w:rsidR="00A813B4" w:rsidRPr="00110D4B" w:rsidRDefault="00A813B4" w:rsidP="00A813B4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uk-UA" w:eastAsia="ru-RU"/>
              </w:rPr>
            </w:pPr>
            <w:r w:rsidRPr="00110D4B">
              <w:rPr>
                <w:rFonts w:asciiTheme="majorHAnsi" w:eastAsia="Times New Roman" w:hAnsiTheme="majorHAnsi" w:cs="Times New Roman"/>
                <w:b/>
                <w:bCs/>
                <w:color w:val="244061" w:themeColor="accent1" w:themeShade="80"/>
                <w:sz w:val="24"/>
                <w:szCs w:val="24"/>
                <w:lang w:val="uk-UA" w:eastAsia="ru-RU"/>
              </w:rPr>
              <w:t>ПОПЕРЕДНІ УМОВИ ДЛЯ ВИВЧЕННЯ ДИСЦИПЛІНИ</w:t>
            </w:r>
            <w:r w:rsidRPr="00110D4B">
              <w:rPr>
                <w:rFonts w:asciiTheme="majorHAnsi" w:eastAsia="Times New Roman" w:hAnsiTheme="majorHAnsi" w:cs="Times New Roman"/>
                <w:sz w:val="24"/>
                <w:szCs w:val="24"/>
                <w:lang w:val="uk-UA" w:eastAsia="ru-RU"/>
              </w:rPr>
              <w:t>:</w:t>
            </w:r>
          </w:p>
          <w:p w14:paraId="25BA84CA" w14:textId="77777777" w:rsidR="00A813B4" w:rsidRPr="00110D4B" w:rsidRDefault="00A813B4" w:rsidP="00A813B4">
            <w:pPr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110D4B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uk-UA" w:eastAsia="ru-RU"/>
              </w:rPr>
              <w:t>курс адаптований для студентів, що навчаються за різними ОП</w:t>
            </w:r>
          </w:p>
          <w:p w14:paraId="7F851025" w14:textId="77777777" w:rsidR="00A813B4" w:rsidRPr="00110D4B" w:rsidRDefault="00A813B4" w:rsidP="00A813B4">
            <w:pPr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  <w:p w14:paraId="2EC968AF" w14:textId="77777777" w:rsidR="00A813B4" w:rsidRPr="00110D4B" w:rsidRDefault="00A813B4" w:rsidP="00A813B4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uk-UA" w:eastAsia="ru-RU"/>
              </w:rPr>
            </w:pPr>
            <w:r w:rsidRPr="00110D4B">
              <w:rPr>
                <w:rFonts w:asciiTheme="majorHAnsi" w:eastAsia="Times New Roman" w:hAnsiTheme="majorHAnsi" w:cs="Times New Roman"/>
                <w:b/>
                <w:bCs/>
                <w:color w:val="244061" w:themeColor="accent1" w:themeShade="80"/>
                <w:sz w:val="24"/>
                <w:szCs w:val="24"/>
                <w:lang w:val="uk-UA" w:eastAsia="ru-RU"/>
              </w:rPr>
              <w:t>ФОРМА ПІДСУМКОВОГО КОНТРОЛЮ</w:t>
            </w:r>
            <w:r w:rsidRPr="00110D4B">
              <w:rPr>
                <w:rFonts w:asciiTheme="majorHAnsi" w:eastAsia="Times New Roman" w:hAnsiTheme="majorHAnsi" w:cs="Times New Roman"/>
                <w:sz w:val="24"/>
                <w:szCs w:val="24"/>
                <w:lang w:val="uk-UA" w:eastAsia="ru-RU"/>
              </w:rPr>
              <w:t>:</w:t>
            </w:r>
          </w:p>
          <w:p w14:paraId="5AA63416" w14:textId="7FC1C42F" w:rsidR="00A813B4" w:rsidRPr="00225B12" w:rsidRDefault="00A813B4" w:rsidP="00A813B4">
            <w:r w:rsidRPr="00110D4B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5528" w:type="dxa"/>
            <w:vMerge/>
          </w:tcPr>
          <w:p w14:paraId="352913B9" w14:textId="77777777" w:rsidR="00914C27" w:rsidRPr="00225B12" w:rsidRDefault="00914C27" w:rsidP="00950727"/>
        </w:tc>
      </w:tr>
    </w:tbl>
    <w:p w14:paraId="5BD58765" w14:textId="77777777" w:rsidR="00EE5A7A" w:rsidRDefault="00EE5A7A" w:rsidP="00A813B4">
      <w:pPr>
        <w:spacing w:after="0" w:line="240" w:lineRule="auto"/>
      </w:pPr>
    </w:p>
    <w:sectPr w:rsidR="00EE5A7A" w:rsidSect="00125DF5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329E"/>
    <w:multiLevelType w:val="multilevel"/>
    <w:tmpl w:val="A060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C1C76"/>
    <w:multiLevelType w:val="hybridMultilevel"/>
    <w:tmpl w:val="B71C54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D4325"/>
    <w:multiLevelType w:val="hybridMultilevel"/>
    <w:tmpl w:val="02C22F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FD2BA08">
      <w:start w:val="4"/>
      <w:numFmt w:val="bullet"/>
      <w:lvlText w:val="﷒"/>
      <w:lvlJc w:val="left"/>
      <w:pPr>
        <w:ind w:left="2520" w:hanging="360"/>
      </w:pPr>
      <w:rPr>
        <w:rFonts w:ascii="Helvetica" w:eastAsia="Times New Roman" w:hAnsi="Helvetica" w:cs="Helvetica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006058"/>
    <w:multiLevelType w:val="hybridMultilevel"/>
    <w:tmpl w:val="6FAA47AE"/>
    <w:lvl w:ilvl="0" w:tplc="4954B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51730"/>
    <w:multiLevelType w:val="hybridMultilevel"/>
    <w:tmpl w:val="64A694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234347"/>
    <w:multiLevelType w:val="hybridMultilevel"/>
    <w:tmpl w:val="86B40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16F2A"/>
    <w:multiLevelType w:val="multilevel"/>
    <w:tmpl w:val="13AA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FF4457"/>
    <w:multiLevelType w:val="multilevel"/>
    <w:tmpl w:val="F752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B72CCD"/>
    <w:multiLevelType w:val="multilevel"/>
    <w:tmpl w:val="2F9E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265609"/>
    <w:multiLevelType w:val="hybridMultilevel"/>
    <w:tmpl w:val="439400C4"/>
    <w:lvl w:ilvl="0" w:tplc="B1B6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8"/>
          <w:szCs w:val="28"/>
        </w:rPr>
      </w:lvl>
    </w:lvlOverride>
  </w:num>
  <w:num w:numId="3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8"/>
          <w:szCs w:val="28"/>
        </w:rPr>
      </w:lvl>
    </w:lvlOverride>
  </w:num>
  <w:num w:numId="4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8"/>
          <w:szCs w:val="28"/>
        </w:rPr>
      </w:lvl>
    </w:lvlOverride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F7"/>
    <w:rsid w:val="000052A9"/>
    <w:rsid w:val="0009546E"/>
    <w:rsid w:val="001100F7"/>
    <w:rsid w:val="00110D4B"/>
    <w:rsid w:val="00125DF5"/>
    <w:rsid w:val="00134160"/>
    <w:rsid w:val="00172C9D"/>
    <w:rsid w:val="001B22D5"/>
    <w:rsid w:val="001B269A"/>
    <w:rsid w:val="00210707"/>
    <w:rsid w:val="002909C3"/>
    <w:rsid w:val="002B5580"/>
    <w:rsid w:val="002F39F0"/>
    <w:rsid w:val="002F57ED"/>
    <w:rsid w:val="00306588"/>
    <w:rsid w:val="00387B7E"/>
    <w:rsid w:val="003A7FF6"/>
    <w:rsid w:val="003C4834"/>
    <w:rsid w:val="003D7E76"/>
    <w:rsid w:val="0042058D"/>
    <w:rsid w:val="00437465"/>
    <w:rsid w:val="00442865"/>
    <w:rsid w:val="00461E79"/>
    <w:rsid w:val="00471F7F"/>
    <w:rsid w:val="004D4D71"/>
    <w:rsid w:val="00582563"/>
    <w:rsid w:val="00587E5D"/>
    <w:rsid w:val="0062725F"/>
    <w:rsid w:val="00645BA3"/>
    <w:rsid w:val="006A5350"/>
    <w:rsid w:val="006A731B"/>
    <w:rsid w:val="00722842"/>
    <w:rsid w:val="007C3953"/>
    <w:rsid w:val="00806C5B"/>
    <w:rsid w:val="00827286"/>
    <w:rsid w:val="00870765"/>
    <w:rsid w:val="00885390"/>
    <w:rsid w:val="00892FE7"/>
    <w:rsid w:val="008E3A3C"/>
    <w:rsid w:val="00914C27"/>
    <w:rsid w:val="00956790"/>
    <w:rsid w:val="00976CEC"/>
    <w:rsid w:val="009B072C"/>
    <w:rsid w:val="009C5DE3"/>
    <w:rsid w:val="00A017FA"/>
    <w:rsid w:val="00A52376"/>
    <w:rsid w:val="00A813B4"/>
    <w:rsid w:val="00AB3348"/>
    <w:rsid w:val="00B240A0"/>
    <w:rsid w:val="00BC53B5"/>
    <w:rsid w:val="00BD1431"/>
    <w:rsid w:val="00C07D36"/>
    <w:rsid w:val="00C20E03"/>
    <w:rsid w:val="00C34A1F"/>
    <w:rsid w:val="00C413B9"/>
    <w:rsid w:val="00C47400"/>
    <w:rsid w:val="00CA4A98"/>
    <w:rsid w:val="00D47BAE"/>
    <w:rsid w:val="00D70E8F"/>
    <w:rsid w:val="00DE6CEF"/>
    <w:rsid w:val="00E158B3"/>
    <w:rsid w:val="00E61CF5"/>
    <w:rsid w:val="00E62C3D"/>
    <w:rsid w:val="00ED7E4A"/>
    <w:rsid w:val="00EE5A7A"/>
    <w:rsid w:val="00EE5FF0"/>
    <w:rsid w:val="00F45732"/>
    <w:rsid w:val="00F6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62DD"/>
  <w15:docId w15:val="{20553B32-05A2-49D5-AFA3-5682AE5D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1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100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100F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2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ia.kucherovska@knlu.edu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1251</Words>
  <Characters>714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Ганна Кучерява</cp:lastModifiedBy>
  <cp:revision>2</cp:revision>
  <cp:lastPrinted>2020-05-24T22:28:00Z</cp:lastPrinted>
  <dcterms:created xsi:type="dcterms:W3CDTF">2021-05-24T10:11:00Z</dcterms:created>
  <dcterms:modified xsi:type="dcterms:W3CDTF">2021-05-24T10:11:00Z</dcterms:modified>
</cp:coreProperties>
</file>